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336"/>
        <w:tblW w:w="10135" w:type="dxa"/>
        <w:tblCellMar>
          <w:left w:w="70" w:type="dxa"/>
          <w:right w:w="70" w:type="dxa"/>
        </w:tblCellMar>
        <w:tblLook w:val="04A0" w:firstRow="1" w:lastRow="0" w:firstColumn="1" w:lastColumn="0" w:noHBand="0" w:noVBand="1"/>
      </w:tblPr>
      <w:tblGrid>
        <w:gridCol w:w="384"/>
        <w:gridCol w:w="5356"/>
        <w:gridCol w:w="709"/>
        <w:gridCol w:w="3686"/>
      </w:tblGrid>
      <w:tr w:rsidR="006869C2" w:rsidRPr="00A60DFF" w:rsidTr="006869C2">
        <w:trPr>
          <w:trHeight w:val="375"/>
        </w:trPr>
        <w:tc>
          <w:tcPr>
            <w:tcW w:w="5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69C2" w:rsidRPr="00A60DFF" w:rsidRDefault="006869C2" w:rsidP="006869C2">
            <w:pPr>
              <w:spacing w:after="0" w:line="240" w:lineRule="auto"/>
              <w:rPr>
                <w:rFonts w:asciiTheme="majorHAnsi" w:eastAsia="Times New Roman" w:hAnsiTheme="majorHAnsi" w:cs="Times New Roman"/>
                <w:color w:val="FF0000"/>
                <w:szCs w:val="16"/>
                <w:lang w:eastAsia="tr-TR"/>
              </w:rPr>
            </w:pPr>
            <w:r w:rsidRPr="00A60DFF">
              <w:rPr>
                <w:rFonts w:asciiTheme="majorHAnsi" w:eastAsia="Times New Roman" w:hAnsiTheme="majorHAnsi" w:cs="Times New Roman"/>
                <w:color w:val="FF0000"/>
                <w:szCs w:val="16"/>
                <w:lang w:eastAsia="tr-TR"/>
              </w:rPr>
              <w:t>EVRAK LİSTESİ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FF0000"/>
                <w:lang w:eastAsia="tr-TR"/>
              </w:rPr>
            </w:pPr>
            <w:r w:rsidRPr="00A60DFF">
              <w:rPr>
                <w:rFonts w:ascii="Calibri" w:eastAsia="Times New Roman" w:hAnsi="Calibri" w:cs="Times New Roman"/>
                <w:color w:val="FF0000"/>
                <w:lang w:eastAsia="tr-TR"/>
              </w:rPr>
              <w:t>VAR</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FF0000"/>
                <w:lang w:eastAsia="tr-TR"/>
              </w:rPr>
            </w:pPr>
            <w:r w:rsidRPr="00A60DFF">
              <w:rPr>
                <w:rFonts w:ascii="Calibri" w:eastAsia="Times New Roman" w:hAnsi="Calibri" w:cs="Times New Roman"/>
                <w:color w:val="FF0000"/>
                <w:lang w:eastAsia="tr-TR"/>
              </w:rPr>
              <w:t>AÇIKLAMA</w:t>
            </w:r>
          </w:p>
        </w:tc>
      </w:tr>
      <w:tr w:rsidR="006869C2" w:rsidRPr="00A60DFF" w:rsidTr="006869C2">
        <w:trPr>
          <w:trHeight w:val="448"/>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6869C2" w:rsidP="006869C2">
            <w:pPr>
              <w:spacing w:after="0" w:line="240" w:lineRule="auto"/>
              <w:rPr>
                <w:rFonts w:asciiTheme="majorHAnsi" w:eastAsia="Times New Roman" w:hAnsiTheme="majorHAnsi" w:cs="Times New Roman"/>
                <w:color w:val="FF0000"/>
                <w:szCs w:val="16"/>
                <w:lang w:eastAsia="tr-TR"/>
              </w:rPr>
            </w:pPr>
            <w:r w:rsidRPr="00A60DFF">
              <w:rPr>
                <w:rFonts w:asciiTheme="majorHAnsi" w:eastAsia="Times New Roman" w:hAnsiTheme="majorHAnsi" w:cs="Times New Roman"/>
                <w:color w:val="FF0000"/>
                <w:szCs w:val="16"/>
                <w:lang w:eastAsia="tr-TR"/>
              </w:rPr>
              <w:t>1</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İş yeri açma ve çalışma ruhsatı talep yazısı / Başvuru Beyan Formu</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p>
        </w:tc>
        <w:tc>
          <w:tcPr>
            <w:tcW w:w="3686" w:type="dxa"/>
            <w:tcBorders>
              <w:top w:val="nil"/>
              <w:left w:val="nil"/>
              <w:bottom w:val="single" w:sz="4" w:space="0" w:color="auto"/>
              <w:right w:val="single" w:sz="4" w:space="0" w:color="auto"/>
            </w:tcBorders>
            <w:shd w:val="clear" w:color="auto" w:fill="auto"/>
            <w:noWrap/>
            <w:vAlign w:val="bottom"/>
            <w:hideMark/>
          </w:tcPr>
          <w:p w:rsidR="00FA31E6" w:rsidRPr="00FA31E6" w:rsidRDefault="00FA31E6" w:rsidP="00FA31E6">
            <w:pPr>
              <w:spacing w:after="0" w:line="240" w:lineRule="auto"/>
              <w:rPr>
                <w:rFonts w:ascii="Times New Roman" w:eastAsia="Times New Roman" w:hAnsi="Times New Roman" w:cs="Times New Roman"/>
                <w:color w:val="000000"/>
                <w:sz w:val="12"/>
                <w:lang w:eastAsia="tr-TR"/>
              </w:rPr>
            </w:pPr>
            <w:r w:rsidRPr="00FA31E6">
              <w:rPr>
                <w:rFonts w:ascii="Times New Roman" w:eastAsia="Times New Roman" w:hAnsi="Times New Roman" w:cs="Times New Roman"/>
                <w:color w:val="000000"/>
                <w:sz w:val="12"/>
                <w:lang w:eastAsia="tr-TR"/>
              </w:rPr>
              <w:t xml:space="preserve">İŞYERİ AÇMA VE ÇALIŞMA RUHSATLARINA İLİŞKİN YÖNETMELİK </w:t>
            </w:r>
          </w:p>
          <w:p w:rsidR="00FA31E6" w:rsidRPr="00FA31E6" w:rsidRDefault="00FA31E6" w:rsidP="00FA31E6">
            <w:pPr>
              <w:spacing w:after="0" w:line="240" w:lineRule="auto"/>
              <w:rPr>
                <w:rFonts w:ascii="Times New Roman" w:eastAsia="Times New Roman" w:hAnsi="Times New Roman" w:cs="Times New Roman"/>
                <w:color w:val="000000"/>
                <w:sz w:val="12"/>
                <w:lang w:eastAsia="tr-TR"/>
              </w:rPr>
            </w:pPr>
            <w:r w:rsidRPr="00FA31E6">
              <w:rPr>
                <w:rFonts w:ascii="Times New Roman" w:eastAsia="Times New Roman" w:hAnsi="Times New Roman" w:cs="Times New Roman"/>
                <w:color w:val="000000"/>
                <w:sz w:val="12"/>
                <w:lang w:eastAsia="tr-TR"/>
              </w:rPr>
              <w:t>Madde 22- b)</w:t>
            </w:r>
          </w:p>
          <w:p w:rsidR="006869C2" w:rsidRPr="00A60DFF" w:rsidRDefault="00FA31E6" w:rsidP="00FA31E6">
            <w:pPr>
              <w:spacing w:after="0" w:line="240" w:lineRule="auto"/>
              <w:rPr>
                <w:rFonts w:ascii="Calibri" w:eastAsia="Times New Roman" w:hAnsi="Calibri" w:cs="Times New Roman"/>
                <w:color w:val="000000"/>
                <w:lang w:eastAsia="tr-TR"/>
              </w:rPr>
            </w:pPr>
            <w:r w:rsidRPr="00FA31E6">
              <w:rPr>
                <w:rFonts w:ascii="Times New Roman" w:eastAsia="Times New Roman" w:hAnsi="Times New Roman" w:cs="Times New Roman"/>
                <w:color w:val="000000"/>
                <w:sz w:val="12"/>
                <w:lang w:eastAsia="tr-TR"/>
              </w:rPr>
              <w:t>1- BAŞVURU FORMU</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6869C2" w:rsidP="006869C2">
            <w:pPr>
              <w:spacing w:after="0" w:line="240" w:lineRule="auto"/>
              <w:rPr>
                <w:rFonts w:asciiTheme="majorHAnsi" w:eastAsia="Times New Roman" w:hAnsiTheme="majorHAnsi" w:cs="Times New Roman"/>
                <w:color w:val="FF0000"/>
                <w:szCs w:val="16"/>
                <w:lang w:eastAsia="tr-TR"/>
              </w:rPr>
            </w:pPr>
            <w:r w:rsidRPr="00A60DFF">
              <w:rPr>
                <w:rFonts w:asciiTheme="majorHAnsi" w:eastAsia="Times New Roman" w:hAnsiTheme="majorHAnsi" w:cs="Times New Roman"/>
                <w:color w:val="FF0000"/>
                <w:szCs w:val="16"/>
                <w:lang w:eastAsia="tr-TR"/>
              </w:rPr>
              <w:t>2</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Yapı Kullanma İzin Belgesi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FA31E6" w:rsidRPr="00FA31E6" w:rsidRDefault="00FA31E6" w:rsidP="00FA31E6">
            <w:pPr>
              <w:spacing w:after="0" w:line="240" w:lineRule="auto"/>
              <w:rPr>
                <w:rFonts w:ascii="Times New Roman" w:eastAsia="Times New Roman" w:hAnsi="Times New Roman" w:cs="Times New Roman"/>
                <w:color w:val="000000"/>
                <w:sz w:val="14"/>
                <w:lang w:eastAsia="tr-TR"/>
              </w:rPr>
            </w:pPr>
            <w:r w:rsidRPr="00FA31E6">
              <w:rPr>
                <w:rFonts w:ascii="Times New Roman" w:eastAsia="Times New Roman" w:hAnsi="Times New Roman" w:cs="Times New Roman"/>
                <w:color w:val="000000"/>
                <w:sz w:val="14"/>
                <w:lang w:eastAsia="tr-TR"/>
              </w:rPr>
              <w:t>İşyeri açma ve çalışma ruhsatlarına ilişkin</w:t>
            </w:r>
          </w:p>
          <w:p w:rsidR="00FA31E6" w:rsidRPr="00FA31E6" w:rsidRDefault="00FA31E6" w:rsidP="00FA31E6">
            <w:pPr>
              <w:spacing w:after="0" w:line="240" w:lineRule="auto"/>
              <w:rPr>
                <w:rFonts w:ascii="Times New Roman" w:eastAsia="Times New Roman" w:hAnsi="Times New Roman" w:cs="Times New Roman"/>
                <w:color w:val="000000"/>
                <w:sz w:val="14"/>
                <w:lang w:eastAsia="tr-TR"/>
              </w:rPr>
            </w:pPr>
            <w:r w:rsidRPr="00FA31E6">
              <w:rPr>
                <w:rFonts w:ascii="Times New Roman" w:eastAsia="Times New Roman" w:hAnsi="Times New Roman" w:cs="Times New Roman"/>
                <w:color w:val="000000"/>
                <w:sz w:val="14"/>
                <w:lang w:eastAsia="tr-TR"/>
              </w:rPr>
              <w:t xml:space="preserve">Yönetmelik Madde-5 </w:t>
            </w:r>
          </w:p>
          <w:p w:rsidR="006869C2" w:rsidRPr="00A60DFF" w:rsidRDefault="00FA31E6" w:rsidP="00FA31E6">
            <w:pPr>
              <w:spacing w:after="0" w:line="240" w:lineRule="auto"/>
              <w:rPr>
                <w:rFonts w:ascii="Calibri" w:eastAsia="Times New Roman" w:hAnsi="Calibri" w:cs="Times New Roman"/>
                <w:color w:val="000000"/>
                <w:lang w:eastAsia="tr-TR"/>
              </w:rPr>
            </w:pPr>
            <w:r w:rsidRPr="00FA31E6">
              <w:rPr>
                <w:rFonts w:ascii="Times New Roman" w:eastAsia="Times New Roman" w:hAnsi="Times New Roman" w:cs="Times New Roman"/>
                <w:color w:val="000000"/>
                <w:sz w:val="14"/>
                <w:lang w:eastAsia="tr-TR"/>
              </w:rPr>
              <w:t>Yapı Kullanma İzin Belgesinin Alınmış Olması</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6869C2" w:rsidP="006869C2">
            <w:pPr>
              <w:spacing w:after="0" w:line="240" w:lineRule="auto"/>
              <w:rPr>
                <w:rFonts w:asciiTheme="majorHAnsi" w:eastAsia="Times New Roman" w:hAnsiTheme="majorHAnsi" w:cs="Times New Roman"/>
                <w:color w:val="FF0000"/>
                <w:szCs w:val="16"/>
                <w:lang w:eastAsia="tr-TR"/>
              </w:rPr>
            </w:pPr>
            <w:r w:rsidRPr="00A60DFF">
              <w:rPr>
                <w:rFonts w:asciiTheme="majorHAnsi" w:eastAsia="Times New Roman" w:hAnsiTheme="majorHAnsi" w:cs="Times New Roman"/>
                <w:color w:val="FF0000"/>
                <w:szCs w:val="16"/>
                <w:lang w:eastAsia="tr-TR"/>
              </w:rPr>
              <w:t>3</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CED Belgesi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FA31E6" w:rsidRDefault="006869C2" w:rsidP="00FA31E6">
            <w:pPr>
              <w:spacing w:after="0" w:line="240" w:lineRule="auto"/>
              <w:rPr>
                <w:rFonts w:ascii="Times New Roman" w:eastAsia="Times New Roman" w:hAnsi="Times New Roman" w:cs="Times New Roman"/>
                <w:color w:val="000000"/>
                <w:sz w:val="18"/>
                <w:lang w:eastAsia="tr-TR"/>
              </w:rPr>
            </w:pP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FA31E6" w:rsidRDefault="006869C2" w:rsidP="00FA31E6">
            <w:pPr>
              <w:spacing w:after="0" w:line="240" w:lineRule="auto"/>
              <w:rPr>
                <w:rFonts w:ascii="Times New Roman" w:eastAsia="Times New Roman" w:hAnsi="Times New Roman" w:cs="Times New Roman"/>
                <w:color w:val="000000"/>
                <w:sz w:val="18"/>
                <w:lang w:eastAsia="tr-TR"/>
              </w:rPr>
            </w:pP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4</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İtfaiye Raporu</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5</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Motor Güç Beyanı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6</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Güncel Şirket Yetkilisi İmza Sirküleri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45"/>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7</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Tapu Belgesi ve Kiracı İse Kira Sözleşmesi ve Tapu Tahsis Belgesi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nil"/>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8</w:t>
            </w:r>
          </w:p>
        </w:tc>
        <w:tc>
          <w:tcPr>
            <w:tcW w:w="5356" w:type="dxa"/>
            <w:tcBorders>
              <w:top w:val="nil"/>
              <w:left w:val="nil"/>
              <w:bottom w:val="nil"/>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Ticaret Sicil Gazetesi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single" w:sz="8" w:space="0" w:color="auto"/>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9</w:t>
            </w:r>
          </w:p>
        </w:tc>
        <w:tc>
          <w:tcPr>
            <w:tcW w:w="5356" w:type="dxa"/>
            <w:tcBorders>
              <w:top w:val="single" w:sz="8" w:space="0" w:color="auto"/>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Vergi Levhası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10</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İmar Durum Belgesi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11</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Sorumlu Müdür Sözleşmesi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12</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Çevre İzni Görüş Yazısı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478"/>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13</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Çevre Lisans Alması Gereken Tesisler İçin Çevre Lisans Belgesi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14</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İSGB veya OSGB Sözleşmesi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334011"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tcPr>
          <w:p w:rsidR="00334011"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15</w:t>
            </w:r>
            <w:r w:rsidR="00334011">
              <w:rPr>
                <w:rFonts w:asciiTheme="majorHAnsi" w:eastAsia="Times New Roman" w:hAnsiTheme="majorHAnsi" w:cs="Times New Roman"/>
                <w:color w:val="FF0000"/>
                <w:szCs w:val="16"/>
                <w:lang w:eastAsia="tr-TR"/>
              </w:rPr>
              <w:t xml:space="preserve"> </w:t>
            </w:r>
          </w:p>
        </w:tc>
        <w:tc>
          <w:tcPr>
            <w:tcW w:w="5356" w:type="dxa"/>
            <w:tcBorders>
              <w:top w:val="nil"/>
              <w:left w:val="nil"/>
              <w:bottom w:val="single" w:sz="8" w:space="0" w:color="auto"/>
              <w:right w:val="nil"/>
            </w:tcBorders>
            <w:shd w:val="clear" w:color="auto" w:fill="auto"/>
            <w:vAlign w:val="center"/>
          </w:tcPr>
          <w:p w:rsidR="00334011" w:rsidRPr="006869C2" w:rsidRDefault="00334011" w:rsidP="006869C2">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Risk Analizi Ve Acil Eylem Planı</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34011" w:rsidRPr="00A60DFF" w:rsidRDefault="00334011" w:rsidP="006869C2">
            <w:pPr>
              <w:spacing w:after="0" w:line="240" w:lineRule="auto"/>
              <w:jc w:val="center"/>
              <w:rPr>
                <w:rFonts w:ascii="Calibri" w:eastAsia="Times New Roman" w:hAnsi="Calibri" w:cs="Times New Roman"/>
                <w:color w:val="000000"/>
                <w:lang w:eastAsia="tr-TR"/>
              </w:rPr>
            </w:pPr>
          </w:p>
        </w:tc>
        <w:tc>
          <w:tcPr>
            <w:tcW w:w="3686" w:type="dxa"/>
            <w:tcBorders>
              <w:top w:val="nil"/>
              <w:left w:val="nil"/>
              <w:bottom w:val="single" w:sz="4" w:space="0" w:color="auto"/>
              <w:right w:val="single" w:sz="4" w:space="0" w:color="auto"/>
            </w:tcBorders>
            <w:shd w:val="clear" w:color="auto" w:fill="auto"/>
            <w:noWrap/>
            <w:vAlign w:val="bottom"/>
          </w:tcPr>
          <w:p w:rsidR="00334011" w:rsidRPr="00A60DFF" w:rsidRDefault="00334011" w:rsidP="006869C2">
            <w:pPr>
              <w:spacing w:after="0" w:line="240" w:lineRule="auto"/>
              <w:rPr>
                <w:rFonts w:ascii="Calibri" w:eastAsia="Times New Roman" w:hAnsi="Calibri" w:cs="Times New Roman"/>
                <w:color w:val="000000"/>
                <w:lang w:eastAsia="tr-TR"/>
              </w:rPr>
            </w:pP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16</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Kapasite Raporu</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17</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Makine Yerleşim Planı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18</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Tehlikeli Maddeler Zorunlu sorumluluk Sigortası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19</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Deşarj İzin Belgesi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1054"/>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20</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Sınai, Tıbbi Ve Radyoaktif Atık Taşıma, Depolama, İşleme Ve Bertaraf Bilgileri, Tehlikeli Atık Taşıma Araç Lisans Sözleşmesi, İşletmenin Bertaraf Tesisi İle Yapmış Olduğu Sözleşme Örneği, Ulusal Atık Taşıma Formu Geçici Depolama İzin Belgesi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701"/>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21</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LPG, LNG, CNG kullanan tesisler için Alınan Önlemler Hakkında Rapor (TÜRKAK akredite kuruluştan alınmış olması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22</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Topraklama/Paratoner Ölçümleri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423"/>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23</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Basınçlı Kaplar –Kaldırma Araçları Periyodik Bakımları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24</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Yangın Söndürücülerin Periyodik Bakımları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1742B1"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25</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Sanayi sicil belgesi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1742B1"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26</w:t>
            </w:r>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Katılımcının OSB’ ye karşı borcu yoktur yazısı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r w:rsidR="006869C2" w:rsidRPr="00A60DFF" w:rsidTr="006869C2">
        <w:trPr>
          <w:trHeight w:val="390"/>
        </w:trPr>
        <w:tc>
          <w:tcPr>
            <w:tcW w:w="384" w:type="dxa"/>
            <w:tcBorders>
              <w:top w:val="nil"/>
              <w:left w:val="single" w:sz="8" w:space="0" w:color="auto"/>
              <w:bottom w:val="single" w:sz="8" w:space="0" w:color="auto"/>
              <w:right w:val="nil"/>
            </w:tcBorders>
            <w:shd w:val="clear" w:color="auto" w:fill="auto"/>
            <w:noWrap/>
            <w:vAlign w:val="center"/>
            <w:hideMark/>
          </w:tcPr>
          <w:p w:rsidR="006869C2" w:rsidRPr="00A60DFF" w:rsidRDefault="009C7D1F" w:rsidP="006869C2">
            <w:pPr>
              <w:spacing w:after="0" w:line="240" w:lineRule="auto"/>
              <w:rPr>
                <w:rFonts w:asciiTheme="majorHAnsi" w:eastAsia="Times New Roman" w:hAnsiTheme="majorHAnsi" w:cs="Times New Roman"/>
                <w:color w:val="FF0000"/>
                <w:szCs w:val="16"/>
                <w:lang w:eastAsia="tr-TR"/>
              </w:rPr>
            </w:pPr>
            <w:r>
              <w:rPr>
                <w:rFonts w:asciiTheme="majorHAnsi" w:eastAsia="Times New Roman" w:hAnsiTheme="majorHAnsi" w:cs="Times New Roman"/>
                <w:color w:val="FF0000"/>
                <w:szCs w:val="16"/>
                <w:lang w:eastAsia="tr-TR"/>
              </w:rPr>
              <w:t>2</w:t>
            </w:r>
            <w:r w:rsidR="001742B1">
              <w:rPr>
                <w:rFonts w:asciiTheme="majorHAnsi" w:eastAsia="Times New Roman" w:hAnsiTheme="majorHAnsi" w:cs="Times New Roman"/>
                <w:color w:val="FF0000"/>
                <w:szCs w:val="16"/>
                <w:lang w:eastAsia="tr-TR"/>
              </w:rPr>
              <w:t>7</w:t>
            </w:r>
            <w:bookmarkStart w:id="0" w:name="_GoBack"/>
            <w:bookmarkEnd w:id="0"/>
          </w:p>
        </w:tc>
        <w:tc>
          <w:tcPr>
            <w:tcW w:w="5356" w:type="dxa"/>
            <w:tcBorders>
              <w:top w:val="nil"/>
              <w:left w:val="nil"/>
              <w:bottom w:val="single" w:sz="8" w:space="0" w:color="auto"/>
              <w:right w:val="nil"/>
            </w:tcBorders>
            <w:shd w:val="clear" w:color="auto" w:fill="auto"/>
            <w:vAlign w:val="center"/>
            <w:hideMark/>
          </w:tcPr>
          <w:p w:rsidR="006869C2" w:rsidRPr="006869C2" w:rsidRDefault="006869C2" w:rsidP="006869C2">
            <w:pPr>
              <w:spacing w:after="0" w:line="240" w:lineRule="auto"/>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Ruhsat Harcı Dekontu</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69C2" w:rsidRPr="00A60DFF" w:rsidRDefault="006869C2" w:rsidP="006869C2">
            <w:pPr>
              <w:spacing w:after="0" w:line="240" w:lineRule="auto"/>
              <w:jc w:val="center"/>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c>
          <w:tcPr>
            <w:tcW w:w="3686" w:type="dxa"/>
            <w:tcBorders>
              <w:top w:val="nil"/>
              <w:left w:val="nil"/>
              <w:bottom w:val="single" w:sz="4" w:space="0" w:color="auto"/>
              <w:right w:val="single" w:sz="4" w:space="0" w:color="auto"/>
            </w:tcBorders>
            <w:shd w:val="clear" w:color="auto" w:fill="auto"/>
            <w:noWrap/>
            <w:vAlign w:val="bottom"/>
            <w:hideMark/>
          </w:tcPr>
          <w:p w:rsidR="006869C2" w:rsidRPr="00A60DFF" w:rsidRDefault="006869C2" w:rsidP="006869C2">
            <w:pPr>
              <w:spacing w:after="0" w:line="240" w:lineRule="auto"/>
              <w:rPr>
                <w:rFonts w:ascii="Calibri" w:eastAsia="Times New Roman" w:hAnsi="Calibri" w:cs="Times New Roman"/>
                <w:color w:val="000000"/>
                <w:lang w:eastAsia="tr-TR"/>
              </w:rPr>
            </w:pPr>
            <w:r w:rsidRPr="00A60DFF">
              <w:rPr>
                <w:rFonts w:ascii="Calibri" w:eastAsia="Times New Roman" w:hAnsi="Calibri" w:cs="Times New Roman"/>
                <w:color w:val="000000"/>
                <w:lang w:eastAsia="tr-TR"/>
              </w:rPr>
              <w:t> </w:t>
            </w:r>
          </w:p>
        </w:tc>
      </w:tr>
    </w:tbl>
    <w:p w:rsidR="006869C2" w:rsidRDefault="00A60DFF" w:rsidP="006869C2">
      <w:pPr>
        <w:tabs>
          <w:tab w:val="left" w:pos="5492"/>
        </w:tabs>
        <w:spacing w:line="240" w:lineRule="auto"/>
        <w:rPr>
          <w:sz w:val="26"/>
          <w:szCs w:val="26"/>
        </w:rPr>
      </w:pPr>
      <w:r>
        <w:t xml:space="preserve">                     </w:t>
      </w:r>
      <w:r w:rsidR="006869C2">
        <w:t xml:space="preserve">        </w:t>
      </w:r>
      <w:r w:rsidRPr="000709CB">
        <w:rPr>
          <w:b/>
          <w:bCs/>
          <w:color w:val="FF0000"/>
          <w:sz w:val="28"/>
          <w:szCs w:val="28"/>
          <w:u w:val="single"/>
        </w:rPr>
        <w:t>İŞ YERİ AÇMA VE ÇALIŞMA RUHSATI İÇİN GEREKLİ EVRAKLAR</w:t>
      </w:r>
      <w:r>
        <w:rPr>
          <w:b/>
          <w:bCs/>
          <w:color w:val="FF0000"/>
          <w:sz w:val="28"/>
          <w:szCs w:val="28"/>
          <w:u w:val="single"/>
        </w:rPr>
        <w:t>I</w:t>
      </w:r>
      <w:r w:rsidR="006869C2">
        <w:rPr>
          <w:b/>
          <w:bCs/>
          <w:color w:val="FF0000"/>
          <w:sz w:val="28"/>
          <w:szCs w:val="28"/>
          <w:u w:val="single"/>
        </w:rPr>
        <w:t xml:space="preserve">                 </w:t>
      </w:r>
      <w:r w:rsidR="006869C2">
        <w:rPr>
          <w:color w:val="000000"/>
          <w:sz w:val="26"/>
          <w:szCs w:val="26"/>
          <w:u w:val="single"/>
        </w:rPr>
        <w:t>Notlar:</w:t>
      </w:r>
      <w:r w:rsidR="006869C2">
        <w:rPr>
          <w:sz w:val="26"/>
          <w:szCs w:val="26"/>
        </w:rPr>
        <w:t xml:space="preserve">     </w:t>
      </w:r>
    </w:p>
    <w:p w:rsidR="006869C2" w:rsidRPr="004361E7" w:rsidRDefault="006869C2" w:rsidP="004361E7">
      <w:pPr>
        <w:pStyle w:val="ListeParagraf"/>
        <w:numPr>
          <w:ilvl w:val="0"/>
          <w:numId w:val="1"/>
        </w:numPr>
        <w:tabs>
          <w:tab w:val="left" w:pos="5492"/>
        </w:tabs>
        <w:spacing w:line="240" w:lineRule="auto"/>
        <w:rPr>
          <w:rFonts w:ascii="Times New Roman" w:hAnsi="Times New Roman" w:cs="Times New Roman"/>
          <w:sz w:val="26"/>
          <w:szCs w:val="26"/>
        </w:rPr>
      </w:pPr>
      <w:r w:rsidRPr="004361E7">
        <w:rPr>
          <w:rFonts w:ascii="Times New Roman" w:hAnsi="Times New Roman" w:cs="Times New Roman"/>
          <w:sz w:val="26"/>
          <w:szCs w:val="26"/>
        </w:rPr>
        <w:t xml:space="preserve">Muhasebeden borcu yoktur alabilmek için </w:t>
      </w:r>
      <w:hyperlink r:id="rId8" w:history="1">
        <w:r w:rsidRPr="004361E7">
          <w:rPr>
            <w:rStyle w:val="Kpr"/>
            <w:rFonts w:ascii="Times New Roman" w:hAnsi="Times New Roman" w:cs="Times New Roman"/>
            <w:sz w:val="26"/>
            <w:szCs w:val="26"/>
          </w:rPr>
          <w:t>ozgur.kural@imesosb.org</w:t>
        </w:r>
      </w:hyperlink>
      <w:r w:rsidRPr="004361E7">
        <w:rPr>
          <w:rFonts w:ascii="Times New Roman" w:hAnsi="Times New Roman" w:cs="Times New Roman"/>
          <w:sz w:val="26"/>
          <w:szCs w:val="26"/>
        </w:rPr>
        <w:t xml:space="preserve"> adresine </w:t>
      </w:r>
      <w:r w:rsidRPr="004361E7">
        <w:rPr>
          <w:rFonts w:ascii="Times New Roman" w:hAnsi="Times New Roman" w:cs="Times New Roman"/>
          <w:b/>
          <w:color w:val="FF0000"/>
          <w:sz w:val="26"/>
          <w:szCs w:val="26"/>
          <w:u w:val="single"/>
        </w:rPr>
        <w:t>gerekçesini anlattığınız</w:t>
      </w:r>
      <w:r w:rsidRPr="004361E7">
        <w:rPr>
          <w:rFonts w:ascii="Times New Roman" w:hAnsi="Times New Roman" w:cs="Times New Roman"/>
          <w:sz w:val="26"/>
          <w:szCs w:val="26"/>
        </w:rPr>
        <w:t xml:space="preserve"> bir </w:t>
      </w:r>
      <w:r w:rsidRPr="004361E7">
        <w:rPr>
          <w:rFonts w:ascii="Times New Roman" w:hAnsi="Times New Roman" w:cs="Times New Roman"/>
          <w:b/>
          <w:color w:val="FF0000"/>
          <w:sz w:val="26"/>
          <w:szCs w:val="26"/>
          <w:u w:val="single"/>
        </w:rPr>
        <w:t>talep maili</w:t>
      </w:r>
      <w:r w:rsidRPr="004361E7">
        <w:rPr>
          <w:rFonts w:ascii="Times New Roman" w:hAnsi="Times New Roman" w:cs="Times New Roman"/>
          <w:sz w:val="26"/>
          <w:szCs w:val="26"/>
        </w:rPr>
        <w:t xml:space="preserve"> göndermeniz gerekmektedir.(İletişim bilgisi: 02164668740/dahili: 203).</w:t>
      </w:r>
    </w:p>
    <w:p w:rsidR="004361E7" w:rsidRDefault="004361E7" w:rsidP="004361E7">
      <w:pPr>
        <w:pStyle w:val="ListeParagraf"/>
        <w:tabs>
          <w:tab w:val="left" w:pos="5492"/>
        </w:tabs>
        <w:spacing w:line="240" w:lineRule="auto"/>
        <w:rPr>
          <w:rFonts w:ascii="Times New Roman" w:hAnsi="Times New Roman" w:cs="Times New Roman"/>
          <w:sz w:val="26"/>
          <w:szCs w:val="26"/>
        </w:rPr>
      </w:pPr>
    </w:p>
    <w:p w:rsidR="004361E7" w:rsidRDefault="004361E7" w:rsidP="004361E7">
      <w:pPr>
        <w:pStyle w:val="ListeParagraf"/>
        <w:tabs>
          <w:tab w:val="left" w:pos="5492"/>
        </w:tabs>
        <w:spacing w:line="240" w:lineRule="auto"/>
        <w:rPr>
          <w:rFonts w:ascii="Times New Roman" w:hAnsi="Times New Roman" w:cs="Times New Roman"/>
          <w:sz w:val="26"/>
          <w:szCs w:val="26"/>
        </w:rPr>
      </w:pPr>
    </w:p>
    <w:p w:rsidR="004361E7" w:rsidRDefault="004361E7" w:rsidP="004361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D1983">
        <w:rPr>
          <w:rFonts w:ascii="Arial" w:hAnsi="Arial" w:cs="Arial"/>
        </w:rPr>
        <w:t xml:space="preserve">                             </w:t>
      </w:r>
      <w:r>
        <w:rPr>
          <w:rFonts w:ascii="Arial" w:hAnsi="Arial" w:cs="Arial"/>
        </w:rPr>
        <w:t xml:space="preserve">     (EK-1)</w:t>
      </w:r>
    </w:p>
    <w:p w:rsidR="004361E7" w:rsidRDefault="004361E7" w:rsidP="004361E7">
      <w:pPr>
        <w:jc w:val="both"/>
        <w:rPr>
          <w:rFonts w:ascii="Arial" w:hAnsi="Arial" w:cs="Arial"/>
        </w:rPr>
      </w:pPr>
    </w:p>
    <w:p w:rsidR="004361E7" w:rsidRPr="00DD1983" w:rsidRDefault="004361E7" w:rsidP="004361E7">
      <w:pPr>
        <w:jc w:val="both"/>
        <w:rPr>
          <w:rFonts w:ascii="Times New Roman" w:hAnsi="Times New Roman" w:cs="Times New Roman"/>
          <w:b/>
        </w:rPr>
      </w:pPr>
      <w:r w:rsidRPr="00DD1983">
        <w:rPr>
          <w:rFonts w:ascii="Times New Roman" w:hAnsi="Times New Roman" w:cs="Times New Roman"/>
        </w:rPr>
        <w:t>Konu: İş Yeri Açma ve Çalışma Ruhsatı</w:t>
      </w:r>
      <w:r w:rsidRPr="00DD1983">
        <w:rPr>
          <w:rFonts w:ascii="Times New Roman" w:hAnsi="Times New Roman" w:cs="Times New Roman"/>
        </w:rPr>
        <w:tab/>
      </w:r>
      <w:r w:rsidRPr="00DD1983">
        <w:rPr>
          <w:rFonts w:ascii="Times New Roman" w:hAnsi="Times New Roman" w:cs="Times New Roman"/>
        </w:rPr>
        <w:tab/>
      </w:r>
      <w:r w:rsidR="00DD1983">
        <w:rPr>
          <w:rFonts w:ascii="Times New Roman" w:hAnsi="Times New Roman" w:cs="Times New Roman"/>
        </w:rPr>
        <w:t xml:space="preserve">      </w:t>
      </w:r>
      <w:r w:rsidRPr="00DD1983">
        <w:rPr>
          <w:rFonts w:ascii="Times New Roman" w:hAnsi="Times New Roman" w:cs="Times New Roman"/>
        </w:rPr>
        <w:tab/>
      </w:r>
      <w:r w:rsidRPr="00DD1983">
        <w:rPr>
          <w:rFonts w:ascii="Times New Roman" w:hAnsi="Times New Roman" w:cs="Times New Roman"/>
        </w:rPr>
        <w:tab/>
      </w:r>
      <w:r w:rsidR="00DD1983">
        <w:rPr>
          <w:rFonts w:ascii="Times New Roman" w:hAnsi="Times New Roman" w:cs="Times New Roman"/>
        </w:rPr>
        <w:t xml:space="preserve">                                 </w:t>
      </w:r>
      <w:r w:rsidRPr="00DD1983">
        <w:rPr>
          <w:rFonts w:ascii="Times New Roman" w:hAnsi="Times New Roman" w:cs="Times New Roman"/>
        </w:rPr>
        <w:t xml:space="preserve">  </w:t>
      </w:r>
      <w:r w:rsidR="003827F9">
        <w:rPr>
          <w:rFonts w:ascii="Times New Roman" w:hAnsi="Times New Roman" w:cs="Times New Roman"/>
        </w:rPr>
        <w:t>…../…../2016</w:t>
      </w:r>
    </w:p>
    <w:p w:rsidR="004361E7" w:rsidRPr="006525F6" w:rsidRDefault="004361E7" w:rsidP="004361E7">
      <w:pPr>
        <w:pStyle w:val="GvdeMetniGirintisi3"/>
        <w:spacing w:after="0"/>
        <w:ind w:left="0"/>
        <w:jc w:val="center"/>
        <w:rPr>
          <w:rFonts w:ascii="Arial" w:hAnsi="Arial" w:cs="Arial"/>
          <w:b/>
          <w:bCs/>
          <w:sz w:val="24"/>
          <w:szCs w:val="24"/>
        </w:rPr>
      </w:pPr>
      <w:r>
        <w:rPr>
          <w:rFonts w:ascii="Arial" w:hAnsi="Arial" w:cs="Arial"/>
          <w:b/>
          <w:bCs/>
          <w:sz w:val="24"/>
          <w:szCs w:val="24"/>
        </w:rPr>
        <w:t xml:space="preserve"> </w:t>
      </w:r>
    </w:p>
    <w:p w:rsidR="004361E7" w:rsidRPr="006525F6" w:rsidRDefault="004361E7" w:rsidP="004361E7">
      <w:pPr>
        <w:jc w:val="center"/>
        <w:rPr>
          <w:rFonts w:ascii="Arial" w:hAnsi="Arial" w:cs="Arial"/>
          <w:b/>
        </w:rPr>
      </w:pPr>
    </w:p>
    <w:p w:rsidR="004361E7" w:rsidRPr="00DD1983" w:rsidRDefault="004361E7" w:rsidP="00DD1983">
      <w:pPr>
        <w:spacing w:after="0" w:line="240" w:lineRule="auto"/>
        <w:jc w:val="center"/>
        <w:rPr>
          <w:rFonts w:ascii="Times New Roman" w:hAnsi="Times New Roman" w:cs="Times New Roman"/>
          <w:sz w:val="24"/>
          <w:szCs w:val="24"/>
        </w:rPr>
      </w:pPr>
      <w:r w:rsidRPr="00DD1983">
        <w:rPr>
          <w:rFonts w:ascii="Times New Roman" w:hAnsi="Times New Roman" w:cs="Times New Roman"/>
          <w:sz w:val="24"/>
          <w:szCs w:val="24"/>
        </w:rPr>
        <w:t>KOCAELİ – GEBZE VI. (İMES) MAKİNA İHTİSAS</w:t>
      </w:r>
    </w:p>
    <w:p w:rsidR="004361E7" w:rsidRPr="00DD1983" w:rsidRDefault="004361E7" w:rsidP="00DD1983">
      <w:pPr>
        <w:spacing w:after="0" w:line="240" w:lineRule="auto"/>
        <w:jc w:val="center"/>
        <w:rPr>
          <w:rFonts w:ascii="Times New Roman" w:hAnsi="Times New Roman" w:cs="Times New Roman"/>
          <w:sz w:val="24"/>
          <w:szCs w:val="24"/>
        </w:rPr>
      </w:pPr>
      <w:r w:rsidRPr="00DD1983">
        <w:rPr>
          <w:rFonts w:ascii="Times New Roman" w:hAnsi="Times New Roman" w:cs="Times New Roman"/>
          <w:sz w:val="24"/>
          <w:szCs w:val="24"/>
        </w:rPr>
        <w:t>ORGANİZE SANAYİ BÖLGESİ MÜDÜRLÜĞÜ</w:t>
      </w:r>
    </w:p>
    <w:p w:rsidR="004361E7" w:rsidRPr="00DD1983" w:rsidRDefault="004361E7" w:rsidP="004361E7">
      <w:pPr>
        <w:pStyle w:val="GvdeMetniGirintisi3"/>
        <w:ind w:left="0"/>
        <w:rPr>
          <w:sz w:val="24"/>
          <w:szCs w:val="24"/>
        </w:rPr>
      </w:pPr>
    </w:p>
    <w:p w:rsidR="004361E7" w:rsidRPr="00DD1983" w:rsidRDefault="00F8757B" w:rsidP="004361E7">
      <w:pPr>
        <w:pStyle w:val="Balk1"/>
        <w:keepNext w:val="0"/>
        <w:widowControl w:val="0"/>
        <w:spacing w:line="360" w:lineRule="auto"/>
        <w:ind w:firstLine="540"/>
        <w:rPr>
          <w:b w:val="0"/>
          <w:snapToGrid/>
          <w:szCs w:val="24"/>
        </w:rPr>
      </w:pPr>
      <w:r>
        <w:rPr>
          <w:b w:val="0"/>
          <w:snapToGrid/>
          <w:szCs w:val="24"/>
        </w:rPr>
        <w:t>………………………………………………</w:t>
      </w:r>
      <w:r w:rsidR="004361E7" w:rsidRPr="00DD1983">
        <w:rPr>
          <w:b w:val="0"/>
          <w:snapToGrid/>
          <w:szCs w:val="24"/>
        </w:rPr>
        <w:t xml:space="preserve"> olarak</w:t>
      </w:r>
      <w:r w:rsidR="004361E7" w:rsidRPr="00DD1983">
        <w:rPr>
          <w:szCs w:val="24"/>
        </w:rPr>
        <w:t xml:space="preserve"> </w:t>
      </w:r>
      <w:r w:rsidR="004361E7" w:rsidRPr="00DD1983">
        <w:rPr>
          <w:b w:val="0"/>
          <w:snapToGrid/>
          <w:szCs w:val="24"/>
        </w:rPr>
        <w:t>bölgeniz sınırları içinde firmamıza tahsis edilen</w:t>
      </w:r>
      <w:r w:rsidR="00A97EE5" w:rsidRPr="00A97EE5">
        <w:t xml:space="preserve"> </w:t>
      </w:r>
      <w:r>
        <w:rPr>
          <w:b w:val="0"/>
          <w:snapToGrid/>
          <w:szCs w:val="24"/>
        </w:rPr>
        <w:t>…………….</w:t>
      </w:r>
      <w:r w:rsidR="00A97EE5" w:rsidRPr="00A97EE5">
        <w:rPr>
          <w:b w:val="0"/>
          <w:snapToGrid/>
          <w:szCs w:val="24"/>
        </w:rPr>
        <w:t xml:space="preserve"> </w:t>
      </w:r>
      <w:r w:rsidR="00A97EE5">
        <w:rPr>
          <w:b w:val="0"/>
          <w:snapToGrid/>
          <w:szCs w:val="24"/>
        </w:rPr>
        <w:t xml:space="preserve">pafta </w:t>
      </w:r>
      <w:r>
        <w:rPr>
          <w:b w:val="0"/>
          <w:snapToGrid/>
          <w:szCs w:val="24"/>
        </w:rPr>
        <w:t>……….</w:t>
      </w:r>
      <w:r w:rsidR="004361E7" w:rsidRPr="00DD1983">
        <w:rPr>
          <w:b w:val="0"/>
          <w:snapToGrid/>
          <w:szCs w:val="24"/>
        </w:rPr>
        <w:t xml:space="preserve"> Ada </w:t>
      </w:r>
      <w:r>
        <w:rPr>
          <w:b w:val="0"/>
          <w:snapToGrid/>
          <w:szCs w:val="24"/>
        </w:rPr>
        <w:t>…….</w:t>
      </w:r>
      <w:r w:rsidR="004361E7" w:rsidRPr="00DD1983">
        <w:rPr>
          <w:b w:val="0"/>
          <w:snapToGrid/>
          <w:szCs w:val="24"/>
        </w:rPr>
        <w:t xml:space="preserve"> parsel üzerinde “</w:t>
      </w:r>
      <w:r>
        <w:rPr>
          <w:b w:val="0"/>
          <w:snapToGrid/>
          <w:szCs w:val="24"/>
        </w:rPr>
        <w:t>……………………………………….</w:t>
      </w:r>
      <w:r w:rsidR="004361E7" w:rsidRPr="00DD1983">
        <w:rPr>
          <w:b w:val="0"/>
          <w:snapToGrid/>
          <w:szCs w:val="24"/>
        </w:rPr>
        <w:t>” faaliyetinde bulunmak için İşyeri Açma ve Çalışma Ruhsatlarına İlişkin Yönetmelik gereğince iş yeri açma ve çalışma ruhsatının verilmesi hususunda gereğini arz ederiz.</w:t>
      </w:r>
    </w:p>
    <w:p w:rsidR="004361E7" w:rsidRPr="00DD1983" w:rsidRDefault="004361E7" w:rsidP="004361E7">
      <w:pPr>
        <w:rPr>
          <w:rFonts w:ascii="Times New Roman" w:hAnsi="Times New Roman" w:cs="Times New Roman"/>
          <w:sz w:val="24"/>
          <w:szCs w:val="24"/>
        </w:rPr>
      </w:pPr>
    </w:p>
    <w:p w:rsidR="004361E7" w:rsidRPr="00DD1983" w:rsidRDefault="004361E7" w:rsidP="004361E7">
      <w:pPr>
        <w:pStyle w:val="GvdeMetniGirintisi3"/>
        <w:spacing w:after="0"/>
        <w:ind w:left="0"/>
        <w:jc w:val="right"/>
        <w:rPr>
          <w:sz w:val="24"/>
          <w:szCs w:val="24"/>
        </w:rPr>
      </w:pPr>
      <w:r w:rsidRPr="00DD1983">
        <w:rPr>
          <w:sz w:val="24"/>
          <w:szCs w:val="24"/>
        </w:rPr>
        <w:t>(FİRMA KAŞESİ)</w:t>
      </w:r>
    </w:p>
    <w:p w:rsidR="004361E7" w:rsidRPr="00DD1983" w:rsidRDefault="004361E7" w:rsidP="004361E7">
      <w:pPr>
        <w:pStyle w:val="GvdeMetniGirintisi3"/>
        <w:spacing w:after="0"/>
        <w:ind w:left="0"/>
        <w:jc w:val="right"/>
        <w:rPr>
          <w:sz w:val="24"/>
          <w:szCs w:val="24"/>
        </w:rPr>
      </w:pPr>
      <w:r w:rsidRPr="00DD1983">
        <w:rPr>
          <w:sz w:val="24"/>
          <w:szCs w:val="24"/>
        </w:rPr>
        <w:t>(YETKİLİ KİŞİ VE İMZASI)</w:t>
      </w:r>
    </w:p>
    <w:tbl>
      <w:tblPr>
        <w:tblStyle w:val="TabloKlavuzu"/>
        <w:tblpPr w:leftFromText="141" w:rightFromText="141" w:vertAnchor="text" w:horzAnchor="margin" w:tblpY="197"/>
        <w:tblW w:w="10077" w:type="dxa"/>
        <w:tblLayout w:type="fixed"/>
        <w:tblLook w:val="04A0" w:firstRow="1" w:lastRow="0" w:firstColumn="1" w:lastColumn="0" w:noHBand="0" w:noVBand="1"/>
      </w:tblPr>
      <w:tblGrid>
        <w:gridCol w:w="456"/>
        <w:gridCol w:w="6591"/>
        <w:gridCol w:w="337"/>
        <w:gridCol w:w="283"/>
        <w:gridCol w:w="2410"/>
      </w:tblGrid>
      <w:tr w:rsidR="00DD1983" w:rsidRPr="006525F6" w:rsidTr="00DD1983">
        <w:tc>
          <w:tcPr>
            <w:tcW w:w="7047" w:type="dxa"/>
            <w:gridSpan w:val="2"/>
            <w:vAlign w:val="center"/>
          </w:tcPr>
          <w:p w:rsidR="00DD1983" w:rsidRPr="006525F6" w:rsidRDefault="00DD1983" w:rsidP="006C590F">
            <w:pPr>
              <w:rPr>
                <w:rFonts w:ascii="Arial" w:hAnsi="Arial" w:cs="Arial"/>
                <w:sz w:val="20"/>
                <w:szCs w:val="20"/>
              </w:rPr>
            </w:pPr>
            <w:r w:rsidRPr="006525F6">
              <w:rPr>
                <w:rFonts w:ascii="Arial" w:hAnsi="Arial" w:cs="Arial"/>
                <w:sz w:val="20"/>
                <w:szCs w:val="20"/>
              </w:rPr>
              <w:t>İŞ YERİ AÇMA VE ÇALIŞMA RUHSATI BAŞVURU EVRAKLARI</w:t>
            </w:r>
          </w:p>
        </w:tc>
        <w:tc>
          <w:tcPr>
            <w:tcW w:w="337"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E</w:t>
            </w:r>
          </w:p>
        </w:tc>
        <w:tc>
          <w:tcPr>
            <w:tcW w:w="283"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H</w:t>
            </w:r>
          </w:p>
        </w:tc>
        <w:tc>
          <w:tcPr>
            <w:tcW w:w="2410"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AÇIKLAMA</w:t>
            </w: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 xml:space="preserve">Tapu (tahsis belgesi ) ve kiracı ise Kira sözleşmesi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rPr>
          <w:trHeight w:val="202"/>
        </w:trPr>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2</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Ticaret Sicil Gazetesi</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3</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Vergi Levhası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4</w:t>
            </w:r>
          </w:p>
        </w:tc>
        <w:tc>
          <w:tcPr>
            <w:tcW w:w="6591" w:type="dxa"/>
            <w:vAlign w:val="center"/>
          </w:tcPr>
          <w:p w:rsidR="00DD1983" w:rsidRPr="006525F6" w:rsidRDefault="00DD1983" w:rsidP="00DD1983">
            <w:pPr>
              <w:rPr>
                <w:rFonts w:ascii="Arial" w:hAnsi="Arial" w:cs="Arial"/>
                <w:bCs/>
                <w:sz w:val="20"/>
                <w:szCs w:val="20"/>
              </w:rPr>
            </w:pPr>
            <w:r>
              <w:rPr>
                <w:rFonts w:ascii="Arial" w:hAnsi="Arial" w:cs="Arial"/>
                <w:bCs/>
                <w:sz w:val="20"/>
                <w:szCs w:val="20"/>
              </w:rPr>
              <w:t>İmar Durumu</w:t>
            </w:r>
            <w:r w:rsidRPr="006525F6">
              <w:rPr>
                <w:rFonts w:ascii="Arial" w:hAnsi="Arial" w:cs="Arial"/>
                <w:bCs/>
                <w:sz w:val="20"/>
                <w:szCs w:val="20"/>
              </w:rPr>
              <w:t xml:space="preserve">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5</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 xml:space="preserve">Sorumlu Müdür Sözleşmesi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6</w:t>
            </w:r>
          </w:p>
        </w:tc>
        <w:tc>
          <w:tcPr>
            <w:tcW w:w="6591" w:type="dxa"/>
            <w:vAlign w:val="center"/>
          </w:tcPr>
          <w:p w:rsidR="00DD1983" w:rsidRPr="006525F6" w:rsidRDefault="00DD1983" w:rsidP="00DD1983">
            <w:pPr>
              <w:rPr>
                <w:rFonts w:ascii="Arial" w:hAnsi="Arial" w:cs="Arial"/>
                <w:bCs/>
                <w:sz w:val="20"/>
                <w:szCs w:val="20"/>
                <w:highlight w:val="yellow"/>
              </w:rPr>
            </w:pPr>
            <w:r w:rsidRPr="006525F6">
              <w:rPr>
                <w:rFonts w:ascii="Arial" w:hAnsi="Arial" w:cs="Arial"/>
                <w:bCs/>
                <w:sz w:val="20"/>
                <w:szCs w:val="20"/>
              </w:rPr>
              <w:t>Çevre İzin Belgesi veya Muaf Olduğuna Dair Yetkili Makamdan Alınmış Belge</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7</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 xml:space="preserve">Çevre Lisansı Alması Gereken Tesisler İçin Müracaat Konusuna Esas Çevre Lisans Belgesi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8</w:t>
            </w:r>
          </w:p>
        </w:tc>
        <w:tc>
          <w:tcPr>
            <w:tcW w:w="6591" w:type="dxa"/>
            <w:vAlign w:val="center"/>
          </w:tcPr>
          <w:p w:rsidR="00DD1983" w:rsidRPr="006525F6" w:rsidRDefault="00DD1983" w:rsidP="00DD1983">
            <w:pPr>
              <w:rPr>
                <w:rFonts w:ascii="Arial" w:hAnsi="Arial" w:cs="Arial"/>
                <w:bCs/>
                <w:sz w:val="20"/>
                <w:szCs w:val="20"/>
              </w:rPr>
            </w:pPr>
            <w:r>
              <w:rPr>
                <w:rFonts w:ascii="Arial" w:hAnsi="Arial" w:cs="Arial"/>
                <w:bCs/>
                <w:sz w:val="20"/>
                <w:szCs w:val="20"/>
              </w:rPr>
              <w:t>İSGB veya OSGB sözleşmeleri</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9</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Kapasite raporu</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10</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Makine Yerleşim Planı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11</w:t>
            </w:r>
          </w:p>
        </w:tc>
        <w:tc>
          <w:tcPr>
            <w:tcW w:w="6591" w:type="dxa"/>
            <w:vAlign w:val="center"/>
          </w:tcPr>
          <w:p w:rsidR="00DD1983" w:rsidRPr="006525F6" w:rsidRDefault="00DD1983" w:rsidP="00DD1983">
            <w:pPr>
              <w:pStyle w:val="NormalWeb1"/>
              <w:spacing w:line="360" w:lineRule="auto"/>
              <w:contextualSpacing/>
              <w:mirrorIndents/>
              <w:jc w:val="left"/>
              <w:rPr>
                <w:rFonts w:ascii="Arial" w:hAnsi="Arial" w:cs="Arial"/>
                <w:bCs/>
                <w:sz w:val="20"/>
                <w:szCs w:val="20"/>
              </w:rPr>
            </w:pPr>
            <w:r w:rsidRPr="006525F6">
              <w:rPr>
                <w:rFonts w:ascii="Arial" w:hAnsi="Arial" w:cs="Arial"/>
                <w:bCs/>
                <w:sz w:val="20"/>
                <w:szCs w:val="20"/>
              </w:rPr>
              <w:t xml:space="preserve">Tehlikeli Maddeler Zorunlu Sorumluluk Sigortası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12</w:t>
            </w:r>
          </w:p>
        </w:tc>
        <w:tc>
          <w:tcPr>
            <w:tcW w:w="6591" w:type="dxa"/>
            <w:vAlign w:val="center"/>
          </w:tcPr>
          <w:p w:rsidR="00DD1983" w:rsidRPr="006525F6" w:rsidRDefault="00DD1983" w:rsidP="00DD1983">
            <w:pPr>
              <w:rPr>
                <w:rFonts w:ascii="Arial" w:hAnsi="Arial" w:cs="Arial"/>
                <w:bCs/>
                <w:sz w:val="20"/>
                <w:szCs w:val="20"/>
              </w:rPr>
            </w:pPr>
            <w:r>
              <w:rPr>
                <w:rFonts w:ascii="Arial" w:hAnsi="Arial" w:cs="Arial"/>
                <w:bCs/>
                <w:sz w:val="20"/>
                <w:szCs w:val="20"/>
              </w:rPr>
              <w:t>Deşarj</w:t>
            </w:r>
            <w:r w:rsidRPr="006525F6">
              <w:rPr>
                <w:rFonts w:ascii="Arial" w:hAnsi="Arial" w:cs="Arial"/>
                <w:bCs/>
                <w:sz w:val="20"/>
                <w:szCs w:val="20"/>
              </w:rPr>
              <w:t xml:space="preserve"> izin Belgesi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13</w:t>
            </w:r>
          </w:p>
        </w:tc>
        <w:tc>
          <w:tcPr>
            <w:tcW w:w="6591" w:type="dxa"/>
            <w:vAlign w:val="center"/>
          </w:tcPr>
          <w:p w:rsidR="00DD1983" w:rsidRPr="006525F6" w:rsidRDefault="00DD1983" w:rsidP="005E3744">
            <w:pPr>
              <w:rPr>
                <w:rFonts w:ascii="Arial" w:hAnsi="Arial" w:cs="Arial"/>
                <w:bCs/>
                <w:sz w:val="20"/>
                <w:szCs w:val="20"/>
              </w:rPr>
            </w:pPr>
            <w:r w:rsidRPr="006525F6">
              <w:rPr>
                <w:rFonts w:ascii="Arial" w:hAnsi="Arial" w:cs="Arial"/>
                <w:bCs/>
                <w:sz w:val="20"/>
                <w:szCs w:val="20"/>
              </w:rPr>
              <w:t xml:space="preserve"> </w:t>
            </w:r>
            <w:r w:rsidR="005E3744">
              <w:rPr>
                <w:rFonts w:ascii="Arial" w:hAnsi="Arial" w:cs="Arial"/>
                <w:bCs/>
                <w:sz w:val="20"/>
                <w:szCs w:val="20"/>
              </w:rPr>
              <w:t>Risk Analizi Ve Acil Eylem Planı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sidRPr="006525F6">
              <w:rPr>
                <w:rFonts w:ascii="Arial" w:hAnsi="Arial" w:cs="Arial"/>
                <w:sz w:val="20"/>
                <w:szCs w:val="20"/>
              </w:rPr>
              <w:t>14</w:t>
            </w:r>
          </w:p>
        </w:tc>
        <w:tc>
          <w:tcPr>
            <w:tcW w:w="6591" w:type="dxa"/>
            <w:vAlign w:val="center"/>
          </w:tcPr>
          <w:p w:rsidR="00DD1983" w:rsidRPr="006525F6" w:rsidRDefault="00DD1983" w:rsidP="00DD1983">
            <w:pPr>
              <w:rPr>
                <w:rFonts w:ascii="Arial" w:hAnsi="Arial" w:cs="Arial"/>
                <w:bCs/>
                <w:sz w:val="20"/>
                <w:szCs w:val="20"/>
              </w:rPr>
            </w:pPr>
            <w:r w:rsidRPr="006525F6">
              <w:rPr>
                <w:rFonts w:ascii="Arial" w:hAnsi="Arial" w:cs="Arial"/>
                <w:bCs/>
                <w:sz w:val="20"/>
                <w:szCs w:val="20"/>
              </w:rPr>
              <w:t>LPG, LNG CNG Depolayan Tesisler İçin gerekli önlemleri alındığına dair belgeler</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15</w:t>
            </w:r>
          </w:p>
        </w:tc>
        <w:tc>
          <w:tcPr>
            <w:tcW w:w="6591" w:type="dxa"/>
            <w:vAlign w:val="center"/>
          </w:tcPr>
          <w:p w:rsidR="00DD1983" w:rsidRPr="006525F6" w:rsidRDefault="00DD1983" w:rsidP="00DD1983">
            <w:pPr>
              <w:rPr>
                <w:rFonts w:ascii="Arial" w:hAnsi="Arial" w:cs="Arial"/>
                <w:bCs/>
                <w:sz w:val="20"/>
                <w:szCs w:val="20"/>
              </w:rPr>
            </w:pPr>
            <w:r w:rsidRPr="006869C2">
              <w:rPr>
                <w:rFonts w:ascii="Times New Roman" w:eastAsia="Times New Roman" w:hAnsi="Times New Roman" w:cs="Times New Roman"/>
                <w:color w:val="000000"/>
                <w:szCs w:val="16"/>
                <w:lang w:eastAsia="tr-TR"/>
              </w:rPr>
              <w:t>Sınai, Tıbbi Ve Radyoaktif Atık Taşıma, Depolama, İşleme Ve Bertaraf Bilgileri, Tehlikeli Atık Taşıma Araç Lisans Sözleşmesi, İşletmenin Bertaraf Tesisi İle Yapmış Olduğu Sözleşme Örneği, Ulusal Atık Taşıma Formu Geçici Depolama İzin Belgesi</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16</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Topraklama/Paratoner Ölçümleri</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17</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Basınçlı Kaplar –Kaldırma Araçları Periyodik Bakımları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18</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Yangın Söndürücülerin Periyodik Bakımları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19</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Hafta sonu çalışma izni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20</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 xml:space="preserve">Sanayi sicil belgesi </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r w:rsidR="00DD1983" w:rsidRPr="006525F6" w:rsidTr="00DD1983">
        <w:tc>
          <w:tcPr>
            <w:tcW w:w="456" w:type="dxa"/>
            <w:vAlign w:val="center"/>
          </w:tcPr>
          <w:p w:rsidR="00DD1983" w:rsidRPr="006525F6" w:rsidRDefault="00DD1983" w:rsidP="00DD1983">
            <w:pPr>
              <w:rPr>
                <w:rFonts w:ascii="Arial" w:hAnsi="Arial" w:cs="Arial"/>
                <w:sz w:val="20"/>
                <w:szCs w:val="20"/>
              </w:rPr>
            </w:pPr>
            <w:r>
              <w:rPr>
                <w:rFonts w:ascii="Arial" w:hAnsi="Arial" w:cs="Arial"/>
                <w:sz w:val="20"/>
                <w:szCs w:val="20"/>
              </w:rPr>
              <w:t>21</w:t>
            </w:r>
          </w:p>
        </w:tc>
        <w:tc>
          <w:tcPr>
            <w:tcW w:w="6591" w:type="dxa"/>
            <w:vAlign w:val="center"/>
          </w:tcPr>
          <w:p w:rsidR="00DD1983" w:rsidRPr="006869C2" w:rsidRDefault="00DD1983" w:rsidP="00DD1983">
            <w:pPr>
              <w:rPr>
                <w:rFonts w:ascii="Times New Roman" w:eastAsia="Times New Roman" w:hAnsi="Times New Roman" w:cs="Times New Roman"/>
                <w:color w:val="000000"/>
                <w:szCs w:val="16"/>
                <w:lang w:eastAsia="tr-TR"/>
              </w:rPr>
            </w:pPr>
            <w:r w:rsidRPr="006869C2">
              <w:rPr>
                <w:rFonts w:ascii="Times New Roman" w:eastAsia="Times New Roman" w:hAnsi="Times New Roman" w:cs="Times New Roman"/>
                <w:color w:val="000000"/>
                <w:szCs w:val="16"/>
                <w:lang w:eastAsia="tr-TR"/>
              </w:rPr>
              <w:t>Katılımcının OSB’ ye karşı borcu yoktur yazısı</w:t>
            </w:r>
          </w:p>
        </w:tc>
        <w:tc>
          <w:tcPr>
            <w:tcW w:w="337" w:type="dxa"/>
            <w:vAlign w:val="center"/>
          </w:tcPr>
          <w:p w:rsidR="00DD1983" w:rsidRPr="006525F6" w:rsidRDefault="00DD1983" w:rsidP="00DD1983">
            <w:pPr>
              <w:rPr>
                <w:rFonts w:ascii="Arial" w:hAnsi="Arial" w:cs="Arial"/>
                <w:sz w:val="20"/>
                <w:szCs w:val="20"/>
              </w:rPr>
            </w:pPr>
          </w:p>
        </w:tc>
        <w:tc>
          <w:tcPr>
            <w:tcW w:w="283" w:type="dxa"/>
            <w:vAlign w:val="center"/>
          </w:tcPr>
          <w:p w:rsidR="00DD1983" w:rsidRPr="006525F6" w:rsidRDefault="00DD1983" w:rsidP="00DD1983">
            <w:pPr>
              <w:rPr>
                <w:rFonts w:ascii="Arial" w:hAnsi="Arial" w:cs="Arial"/>
                <w:sz w:val="20"/>
                <w:szCs w:val="20"/>
              </w:rPr>
            </w:pPr>
          </w:p>
        </w:tc>
        <w:tc>
          <w:tcPr>
            <w:tcW w:w="2410" w:type="dxa"/>
            <w:vAlign w:val="center"/>
          </w:tcPr>
          <w:p w:rsidR="00DD1983" w:rsidRPr="006525F6" w:rsidRDefault="00DD1983" w:rsidP="00DD1983">
            <w:pPr>
              <w:rPr>
                <w:rFonts w:ascii="Arial" w:hAnsi="Arial" w:cs="Arial"/>
                <w:sz w:val="20"/>
                <w:szCs w:val="20"/>
              </w:rPr>
            </w:pPr>
          </w:p>
        </w:tc>
      </w:tr>
    </w:tbl>
    <w:p w:rsidR="004361E7" w:rsidRPr="006525F6" w:rsidRDefault="004361E7" w:rsidP="00DD1983">
      <w:pPr>
        <w:spacing w:after="0" w:line="240" w:lineRule="auto"/>
        <w:rPr>
          <w:rFonts w:ascii="Arial" w:hAnsi="Arial" w:cs="Arial"/>
        </w:rPr>
      </w:pPr>
      <w:r w:rsidRPr="006525F6">
        <w:rPr>
          <w:rFonts w:ascii="Arial" w:hAnsi="Arial" w:cs="Arial"/>
        </w:rPr>
        <w:t xml:space="preserve">(  ) Teslim Alınmadı (yukarıdaki tabloda belirtilen evraklardaki eksiklik sebebiyle dosya iade edildi) </w:t>
      </w:r>
    </w:p>
    <w:p w:rsidR="004361E7" w:rsidRPr="006525F6" w:rsidRDefault="004361E7" w:rsidP="00DD1983">
      <w:pPr>
        <w:spacing w:after="0" w:line="240" w:lineRule="auto"/>
        <w:rPr>
          <w:rFonts w:ascii="Arial" w:hAnsi="Arial" w:cs="Arial"/>
        </w:rPr>
      </w:pPr>
      <w:r w:rsidRPr="006525F6">
        <w:rPr>
          <w:rFonts w:ascii="Arial" w:hAnsi="Arial" w:cs="Arial"/>
        </w:rPr>
        <w:t xml:space="preserve">(  </w:t>
      </w:r>
      <w:r>
        <w:rPr>
          <w:rFonts w:ascii="Arial" w:hAnsi="Arial" w:cs="Arial"/>
        </w:rPr>
        <w:t>)</w:t>
      </w:r>
      <w:r w:rsidRPr="006525F6">
        <w:rPr>
          <w:rFonts w:ascii="Arial" w:hAnsi="Arial" w:cs="Arial"/>
        </w:rPr>
        <w:t xml:space="preserve"> Teslim Alındı </w:t>
      </w:r>
    </w:p>
    <w:p w:rsidR="004361E7" w:rsidRPr="006525F6" w:rsidRDefault="004361E7" w:rsidP="00DD1983">
      <w:pPr>
        <w:spacing w:after="0" w:line="240" w:lineRule="auto"/>
        <w:rPr>
          <w:rFonts w:ascii="Arial" w:hAnsi="Arial" w:cs="Arial"/>
        </w:rPr>
      </w:pPr>
    </w:p>
    <w:p w:rsidR="004361E7" w:rsidRPr="006525F6" w:rsidRDefault="004361E7" w:rsidP="00DD1983">
      <w:pPr>
        <w:spacing w:after="0" w:line="240" w:lineRule="auto"/>
        <w:rPr>
          <w:rFonts w:ascii="Arial" w:hAnsi="Arial" w:cs="Arial"/>
        </w:rPr>
      </w:pPr>
    </w:p>
    <w:p w:rsidR="004361E7" w:rsidRPr="006525F6" w:rsidRDefault="004361E7" w:rsidP="00DD1983">
      <w:pPr>
        <w:spacing w:after="0" w:line="240" w:lineRule="auto"/>
        <w:rPr>
          <w:rFonts w:ascii="Arial" w:hAnsi="Arial" w:cs="Arial"/>
        </w:rPr>
      </w:pPr>
    </w:p>
    <w:p w:rsidR="004361E7" w:rsidRPr="006525F6" w:rsidRDefault="004361E7" w:rsidP="00DD1983">
      <w:pPr>
        <w:spacing w:after="0" w:line="240" w:lineRule="auto"/>
        <w:rPr>
          <w:rFonts w:ascii="Arial" w:hAnsi="Arial" w:cs="Arial"/>
          <w:u w:val="single"/>
        </w:rPr>
      </w:pPr>
      <w:r w:rsidRPr="006525F6">
        <w:rPr>
          <w:rFonts w:ascii="Arial" w:hAnsi="Arial" w:cs="Arial"/>
          <w:u w:val="single"/>
        </w:rPr>
        <w:t xml:space="preserve">Teslim alan   : </w:t>
      </w:r>
    </w:p>
    <w:p w:rsidR="004361E7" w:rsidRPr="006525F6" w:rsidRDefault="004361E7" w:rsidP="00DD1983">
      <w:pPr>
        <w:spacing w:after="0" w:line="240" w:lineRule="auto"/>
        <w:rPr>
          <w:rFonts w:ascii="Arial" w:hAnsi="Arial" w:cs="Arial"/>
          <w:u w:val="single"/>
        </w:rPr>
      </w:pPr>
      <w:r w:rsidRPr="006525F6">
        <w:rPr>
          <w:rFonts w:ascii="Arial" w:hAnsi="Arial" w:cs="Arial"/>
          <w:u w:val="single"/>
        </w:rPr>
        <w:t>Teslim tarihi  :</w:t>
      </w:r>
    </w:p>
    <w:p w:rsidR="004361E7" w:rsidRPr="006525F6" w:rsidRDefault="004361E7" w:rsidP="00DD1983">
      <w:pPr>
        <w:tabs>
          <w:tab w:val="left" w:pos="2512"/>
        </w:tabs>
        <w:spacing w:after="0" w:line="240" w:lineRule="auto"/>
        <w:rPr>
          <w:rFonts w:ascii="Arial" w:hAnsi="Arial" w:cs="Arial"/>
          <w:u w:val="single"/>
        </w:rPr>
      </w:pPr>
      <w:r w:rsidRPr="006525F6">
        <w:rPr>
          <w:rFonts w:ascii="Arial" w:hAnsi="Arial" w:cs="Arial"/>
          <w:u w:val="single"/>
        </w:rPr>
        <w:t>Kayıt No        :</w:t>
      </w:r>
    </w:p>
    <w:p w:rsidR="004361E7" w:rsidRPr="006525F6" w:rsidRDefault="004361E7" w:rsidP="00DD1983">
      <w:pPr>
        <w:spacing w:after="0" w:line="240" w:lineRule="auto"/>
        <w:rPr>
          <w:rFonts w:ascii="Arial" w:hAnsi="Arial" w:cs="Arial"/>
          <w:u w:val="single"/>
        </w:rPr>
      </w:pPr>
      <w:r w:rsidRPr="006525F6">
        <w:rPr>
          <w:rFonts w:ascii="Arial" w:hAnsi="Arial" w:cs="Arial"/>
          <w:u w:val="single"/>
        </w:rPr>
        <w:t>İmza              :</w:t>
      </w:r>
    </w:p>
    <w:p w:rsidR="004361E7" w:rsidRDefault="004361E7" w:rsidP="004361E7">
      <w:pPr>
        <w:ind w:left="7788" w:firstLine="708"/>
        <w:jc w:val="both"/>
        <w:rPr>
          <w:rFonts w:ascii="Arial" w:hAnsi="Arial" w:cs="Arial"/>
          <w:b/>
        </w:rPr>
      </w:pPr>
      <w:r>
        <w:rPr>
          <w:rFonts w:ascii="Arial" w:hAnsi="Arial" w:cs="Arial"/>
          <w:b/>
        </w:rPr>
        <w:lastRenderedPageBreak/>
        <w:t xml:space="preserve">  (EK-2)</w:t>
      </w:r>
    </w:p>
    <w:p w:rsidR="004361E7" w:rsidRPr="00193391" w:rsidRDefault="004361E7" w:rsidP="00193391">
      <w:pPr>
        <w:spacing w:line="240" w:lineRule="auto"/>
        <w:jc w:val="both"/>
        <w:rPr>
          <w:rFonts w:ascii="Times New Roman" w:hAnsi="Times New Roman" w:cs="Times New Roman"/>
          <w:i/>
          <w:sz w:val="24"/>
        </w:rPr>
      </w:pPr>
      <w:r w:rsidRPr="00193391">
        <w:rPr>
          <w:rFonts w:ascii="Times New Roman" w:hAnsi="Times New Roman" w:cs="Times New Roman"/>
          <w:i/>
          <w:sz w:val="24"/>
        </w:rPr>
        <w:t xml:space="preserve">***Aşağıda verilen sorumlu müdür sözleşme örneği İMES OSB Müdürlüğünce tarafından oluşturulmuş bir format değildir. </w:t>
      </w:r>
    </w:p>
    <w:p w:rsidR="004361E7" w:rsidRPr="00193391" w:rsidRDefault="004361E7" w:rsidP="00193391">
      <w:pPr>
        <w:spacing w:line="240" w:lineRule="auto"/>
        <w:jc w:val="both"/>
        <w:rPr>
          <w:rFonts w:ascii="Times New Roman" w:hAnsi="Times New Roman" w:cs="Times New Roman"/>
          <w:i/>
          <w:sz w:val="24"/>
        </w:rPr>
      </w:pPr>
      <w:r w:rsidRPr="00193391">
        <w:rPr>
          <w:rFonts w:ascii="Times New Roman" w:hAnsi="Times New Roman" w:cs="Times New Roman"/>
          <w:i/>
          <w:sz w:val="24"/>
        </w:rPr>
        <w:t>***İşyeri açma ve çalışma ruhsatı için gerekli sorumlu müdür sözleşmesi belgesinin nasıl hazırlanacağı için bilgi vermek amaçlı hazırlanmıştır.</w:t>
      </w:r>
    </w:p>
    <w:p w:rsidR="004361E7" w:rsidRPr="00193391" w:rsidRDefault="004361E7" w:rsidP="00193391">
      <w:pPr>
        <w:spacing w:line="240" w:lineRule="auto"/>
        <w:jc w:val="both"/>
        <w:rPr>
          <w:rFonts w:ascii="Times New Roman" w:hAnsi="Times New Roman" w:cs="Times New Roman"/>
          <w:i/>
          <w:sz w:val="24"/>
        </w:rPr>
      </w:pPr>
      <w:r w:rsidRPr="00193391">
        <w:rPr>
          <w:rFonts w:ascii="Times New Roman" w:hAnsi="Times New Roman" w:cs="Times New Roman"/>
          <w:i/>
          <w:sz w:val="24"/>
        </w:rPr>
        <w:t>***İş veren gerekli gördüğü taktirde uygun düzenlemeleri yapabilir.</w:t>
      </w:r>
    </w:p>
    <w:p w:rsidR="004361E7" w:rsidRPr="00193391" w:rsidRDefault="004361E7" w:rsidP="00193391">
      <w:pPr>
        <w:spacing w:line="240" w:lineRule="auto"/>
        <w:jc w:val="both"/>
        <w:rPr>
          <w:rFonts w:ascii="Times New Roman" w:hAnsi="Times New Roman" w:cs="Times New Roman"/>
          <w:i/>
          <w:sz w:val="24"/>
        </w:rPr>
      </w:pPr>
      <w:r w:rsidRPr="00193391">
        <w:rPr>
          <w:rFonts w:ascii="Times New Roman" w:hAnsi="Times New Roman" w:cs="Times New Roman"/>
          <w:i/>
          <w:sz w:val="24"/>
        </w:rPr>
        <w:t>*** sorumlu müdür sözleşmesi noter onaylı düzenlenmeli , (diploma örneği ve sorumlu müdür nüfus cüzdan fotokopisi ekli bir şekilde OSB ’yönetimine iletilmelidir)</w:t>
      </w:r>
    </w:p>
    <w:p w:rsidR="004361E7" w:rsidRPr="00193391" w:rsidRDefault="004361E7" w:rsidP="00193391">
      <w:pPr>
        <w:spacing w:line="240" w:lineRule="auto"/>
        <w:jc w:val="center"/>
        <w:rPr>
          <w:rFonts w:ascii="Times New Roman" w:hAnsi="Times New Roman" w:cs="Times New Roman"/>
          <w:b/>
          <w:sz w:val="24"/>
        </w:rPr>
      </w:pPr>
    </w:p>
    <w:p w:rsidR="004361E7" w:rsidRPr="00193391" w:rsidRDefault="004361E7" w:rsidP="00193391">
      <w:pPr>
        <w:spacing w:line="240" w:lineRule="auto"/>
        <w:jc w:val="center"/>
        <w:rPr>
          <w:rFonts w:ascii="Times New Roman" w:hAnsi="Times New Roman" w:cs="Times New Roman"/>
          <w:b/>
          <w:sz w:val="24"/>
        </w:rPr>
      </w:pPr>
      <w:r w:rsidRPr="00193391">
        <w:rPr>
          <w:rFonts w:ascii="Times New Roman" w:hAnsi="Times New Roman" w:cs="Times New Roman"/>
          <w:b/>
          <w:sz w:val="24"/>
        </w:rPr>
        <w:t>SORUMLU YÖNETİCİ SÖZLEŞMESİ</w:t>
      </w: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Madde 1- Taraflar</w:t>
      </w:r>
    </w:p>
    <w:p w:rsidR="004361E7" w:rsidRPr="00193391" w:rsidRDefault="004361E7" w:rsidP="00193391">
      <w:pPr>
        <w:spacing w:line="240" w:lineRule="auto"/>
        <w:rPr>
          <w:rFonts w:ascii="Times New Roman" w:hAnsi="Times New Roman" w:cs="Times New Roman"/>
          <w:b/>
          <w:sz w:val="24"/>
        </w:rPr>
      </w:pPr>
    </w:p>
    <w:p w:rsidR="004361E7" w:rsidRPr="00193391" w:rsidRDefault="004361E7" w:rsidP="00193391">
      <w:pPr>
        <w:spacing w:line="240" w:lineRule="auto"/>
        <w:jc w:val="both"/>
        <w:rPr>
          <w:rFonts w:ascii="Times New Roman" w:hAnsi="Times New Roman" w:cs="Times New Roman"/>
          <w:sz w:val="24"/>
        </w:rPr>
      </w:pPr>
      <w:r w:rsidRPr="00193391">
        <w:rPr>
          <w:rFonts w:ascii="Times New Roman" w:hAnsi="Times New Roman" w:cs="Times New Roman"/>
          <w:sz w:val="24"/>
        </w:rPr>
        <w:t>Bu sözleşme; Bir taraftan “……………………………………………”, diğer taraftan Sorumlu Yönetici “………………………………..” arasında yapılan antlaşmasının şartlarını belirler.</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Sözleşmede işyerinin ticari ünvanı “işyeri” diye anılacaktır.</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İşveren</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Adı Soyadı</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Ticari Ünvanı</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Adresi</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ab/>
        <w:t xml:space="preserve">  </w:t>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Telefon</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Fax</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Sorumlu Yöneticinin</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Adı Soyadı</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Mezun Olduğu Okul</w:t>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Mezun olduğu bölüm</w:t>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Diploma No</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SSK/Bağkur Sicil No</w:t>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TC Kimlik No</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İkametgâh Adresi</w:t>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Telefon</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Fax</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r w:rsidRPr="00193391">
        <w:rPr>
          <w:rFonts w:ascii="Times New Roman" w:hAnsi="Times New Roman" w:cs="Times New Roman"/>
          <w:sz w:val="24"/>
        </w:rPr>
        <w:t>E-Posta</w:t>
      </w:r>
      <w:r w:rsidRPr="00193391">
        <w:rPr>
          <w:rFonts w:ascii="Times New Roman" w:hAnsi="Times New Roman" w:cs="Times New Roman"/>
          <w:sz w:val="24"/>
        </w:rPr>
        <w:tab/>
      </w:r>
      <w:r w:rsidRPr="00193391">
        <w:rPr>
          <w:rFonts w:ascii="Times New Roman" w:hAnsi="Times New Roman" w:cs="Times New Roman"/>
          <w:sz w:val="24"/>
        </w:rPr>
        <w:tab/>
      </w:r>
      <w:r w:rsidRPr="00193391">
        <w:rPr>
          <w:rFonts w:ascii="Times New Roman" w:hAnsi="Times New Roman" w:cs="Times New Roman"/>
          <w:sz w:val="24"/>
        </w:rPr>
        <w:tab/>
        <w:t xml:space="preserve">: </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Madde 2- Sözleşmenin Konusu</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jc w:val="both"/>
        <w:rPr>
          <w:rFonts w:ascii="Times New Roman" w:hAnsi="Times New Roman" w:cs="Times New Roman"/>
          <w:sz w:val="24"/>
        </w:rPr>
      </w:pPr>
      <w:r w:rsidRPr="00193391">
        <w:rPr>
          <w:rFonts w:ascii="Times New Roman" w:hAnsi="Times New Roman" w:cs="Times New Roman"/>
          <w:sz w:val="24"/>
        </w:rPr>
        <w:t>…………………………………………….. ‘de SORUMLU YÖNETİCİ olarak çalışacak olan “………………………………………” ‘ın görev, yetki, sorumluluklarının ve çalışma şartlarının belirlenmesidir.</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Madde 3-Yasal Dayanak</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jc w:val="both"/>
        <w:rPr>
          <w:rFonts w:ascii="Times New Roman" w:hAnsi="Times New Roman" w:cs="Times New Roman"/>
          <w:sz w:val="24"/>
        </w:rPr>
      </w:pPr>
      <w:r w:rsidRPr="00193391">
        <w:rPr>
          <w:rFonts w:ascii="Times New Roman" w:hAnsi="Times New Roman" w:cs="Times New Roman"/>
          <w:sz w:val="24"/>
        </w:rPr>
        <w:t>3572 Sayılı İşyeri Açma ve Çalışma Ruhsatlarına Dair Kanun Hükmünde Kararnamenin Değiştirilerek Kabulüne Dair Kanun ve ilgili sair mevzuat hükümleri.</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spacing w:line="240" w:lineRule="auto"/>
        <w:rPr>
          <w:rFonts w:ascii="Times New Roman" w:hAnsi="Times New Roman" w:cs="Times New Roman"/>
          <w:b/>
          <w:sz w:val="24"/>
        </w:rPr>
      </w:pPr>
      <w:r w:rsidRPr="00193391">
        <w:rPr>
          <w:rFonts w:ascii="Times New Roman" w:hAnsi="Times New Roman" w:cs="Times New Roman"/>
          <w:b/>
          <w:sz w:val="24"/>
        </w:rPr>
        <w:t>Madde 4- Sorumlu Yöneticinin Görev, Yetki ve Sorumlulukları</w:t>
      </w:r>
    </w:p>
    <w:p w:rsidR="004361E7" w:rsidRPr="00193391" w:rsidRDefault="004361E7" w:rsidP="00193391">
      <w:pPr>
        <w:spacing w:line="240" w:lineRule="auto"/>
        <w:rPr>
          <w:rFonts w:ascii="Times New Roman" w:hAnsi="Times New Roman" w:cs="Times New Roman"/>
          <w:sz w:val="24"/>
        </w:rPr>
      </w:pPr>
    </w:p>
    <w:p w:rsidR="004361E7" w:rsidRPr="00193391" w:rsidRDefault="004361E7" w:rsidP="00193391">
      <w:pPr>
        <w:numPr>
          <w:ilvl w:val="0"/>
          <w:numId w:val="2"/>
        </w:numPr>
        <w:spacing w:after="0" w:line="240" w:lineRule="auto"/>
        <w:jc w:val="both"/>
        <w:rPr>
          <w:rFonts w:ascii="Times New Roman" w:hAnsi="Times New Roman" w:cs="Times New Roman"/>
          <w:sz w:val="24"/>
        </w:rPr>
      </w:pPr>
      <w:r w:rsidRPr="00193391">
        <w:rPr>
          <w:rFonts w:ascii="Times New Roman" w:hAnsi="Times New Roman" w:cs="Times New Roman"/>
          <w:sz w:val="24"/>
        </w:rPr>
        <w:t>Sorumlu Yönetici 3572 Sayılı Yasa ve bağlı yönetmeliklerinde belirtilen sorumlulukları yerine getirmek zorundadır.</w:t>
      </w:r>
    </w:p>
    <w:p w:rsidR="004361E7" w:rsidRPr="00193391" w:rsidRDefault="004361E7" w:rsidP="00193391">
      <w:pPr>
        <w:numPr>
          <w:ilvl w:val="0"/>
          <w:numId w:val="2"/>
        </w:numPr>
        <w:spacing w:after="0" w:line="240" w:lineRule="auto"/>
        <w:jc w:val="both"/>
        <w:rPr>
          <w:rFonts w:ascii="Times New Roman" w:hAnsi="Times New Roman" w:cs="Times New Roman"/>
          <w:sz w:val="24"/>
        </w:rPr>
      </w:pPr>
      <w:r w:rsidRPr="00193391">
        <w:rPr>
          <w:rFonts w:ascii="Times New Roman" w:hAnsi="Times New Roman" w:cs="Times New Roman"/>
          <w:sz w:val="24"/>
        </w:rPr>
        <w:t>Sorumlu Yönetici Madde 3’de belirtilen mevzuatla ilgili görevlerini gerçekleştirilmesinde ve aksatılmasından yürütülmesinde gerekli her türlü araç gereç ve imkanı işverenden istemeye yetkilidir.</w:t>
      </w:r>
    </w:p>
    <w:p w:rsidR="004361E7" w:rsidRPr="00193391" w:rsidRDefault="004361E7" w:rsidP="00193391">
      <w:pPr>
        <w:numPr>
          <w:ilvl w:val="0"/>
          <w:numId w:val="2"/>
        </w:numPr>
        <w:spacing w:after="0" w:line="240" w:lineRule="auto"/>
        <w:jc w:val="both"/>
        <w:rPr>
          <w:rFonts w:ascii="Times New Roman" w:hAnsi="Times New Roman" w:cs="Times New Roman"/>
          <w:sz w:val="24"/>
        </w:rPr>
      </w:pPr>
      <w:r w:rsidRPr="00193391">
        <w:rPr>
          <w:rFonts w:ascii="Times New Roman" w:hAnsi="Times New Roman" w:cs="Times New Roman"/>
          <w:sz w:val="24"/>
        </w:rPr>
        <w:t>İşveren, Sorumlu Yöneticinin görevlerini yerine getirmesini engelleyemez veya geciktiremez. İşverenin tutumu nedeni ile Sorumlu yöneticinin görevlerini yerine getirmekte engellendiği durumlarda, Sorumlu Yönetici taraflar arasında yapılan sözleşmeyi tek taraflı feshetme hakkına sahiptir.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t>Madde 5- İşverenin Sorumlulukları</w:t>
      </w:r>
    </w:p>
    <w:p w:rsidR="004361E7" w:rsidRPr="00193391" w:rsidRDefault="004361E7" w:rsidP="00193391">
      <w:pPr>
        <w:spacing w:line="240" w:lineRule="auto"/>
        <w:ind w:left="360"/>
        <w:jc w:val="both"/>
        <w:rPr>
          <w:rFonts w:ascii="Times New Roman" w:hAnsi="Times New Roman" w:cs="Times New Roman"/>
          <w:b/>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İşveren Madde 3’de belirtilen mevzuatta geçen Sorumlu Yöneticinin sorumluluklarını yerine getirmede Sorumlu yöneticiye gerekli şartları sağlamakla yükümlüdür.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t>Madde 6- Fesih</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Sözleşmenin fesh edilmesi halinde, durum İşveren tarafından kocaeli-Gebze VI. İMES Makine İhtisas Organize sanayi Bölge Müdürlüğü’ne bildirir.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t>Madde 7- Çalışma Günleri Ve Ücreti</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Çalışma günleri, İş Kanunu’nda belirtildiği gibidir. Ücret ……….. TL dir. KDV Hariç</w:t>
      </w:r>
    </w:p>
    <w:p w:rsidR="004361E7" w:rsidRDefault="004361E7" w:rsidP="00193391">
      <w:pPr>
        <w:spacing w:line="240" w:lineRule="auto"/>
        <w:ind w:left="360"/>
        <w:jc w:val="both"/>
        <w:rPr>
          <w:rFonts w:ascii="Times New Roman" w:hAnsi="Times New Roman" w:cs="Times New Roman"/>
          <w:sz w:val="24"/>
        </w:rPr>
      </w:pPr>
    </w:p>
    <w:p w:rsidR="00193391" w:rsidRPr="00193391" w:rsidRDefault="00193391"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lastRenderedPageBreak/>
        <w:t>Madde 8- Sözleşme Süresi</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Bu sözleşme ………….. ile …………….. için geçerlidir.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t>Madde 9- Anlaşmazlıklar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İşbu sözleşmenin uygulanmasından doğabilecek anlaşmazlıkların çözümünde İstanbul Mahkemeleri ve İcra daireleri yetkilidir.</w:t>
      </w:r>
    </w:p>
    <w:p w:rsidR="004361E7" w:rsidRPr="00193391" w:rsidRDefault="004361E7" w:rsidP="00193391">
      <w:pPr>
        <w:spacing w:line="240" w:lineRule="auto"/>
        <w:ind w:left="360"/>
        <w:jc w:val="both"/>
        <w:rPr>
          <w:rFonts w:ascii="Times New Roman" w:hAnsi="Times New Roman" w:cs="Times New Roman"/>
          <w:sz w:val="24"/>
        </w:rPr>
      </w:pPr>
    </w:p>
    <w:p w:rsidR="004361E7" w:rsidRPr="00193391" w:rsidRDefault="004361E7" w:rsidP="00193391">
      <w:pPr>
        <w:spacing w:line="240" w:lineRule="auto"/>
        <w:ind w:left="360"/>
        <w:jc w:val="both"/>
        <w:rPr>
          <w:rFonts w:ascii="Times New Roman" w:hAnsi="Times New Roman" w:cs="Times New Roman"/>
          <w:b/>
          <w:sz w:val="24"/>
        </w:rPr>
      </w:pPr>
      <w:r w:rsidRPr="00193391">
        <w:rPr>
          <w:rFonts w:ascii="Times New Roman" w:hAnsi="Times New Roman" w:cs="Times New Roman"/>
          <w:b/>
          <w:sz w:val="24"/>
        </w:rPr>
        <w:t>Madde 10- Yürürlük</w:t>
      </w:r>
    </w:p>
    <w:p w:rsidR="004361E7" w:rsidRPr="00193391" w:rsidRDefault="004361E7" w:rsidP="00193391">
      <w:pPr>
        <w:spacing w:line="240" w:lineRule="auto"/>
        <w:ind w:left="360"/>
        <w:jc w:val="both"/>
        <w:rPr>
          <w:rFonts w:ascii="Times New Roman" w:hAnsi="Times New Roman" w:cs="Times New Roman"/>
          <w:b/>
          <w:sz w:val="24"/>
        </w:rPr>
      </w:pP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İşbu hizmet sözleşmesi; taraflarca okunup, içeriği tamamen anlaşılmak ve kabul edilmek suretiyle ………….. tarihinden itibaren geçerli olmak üzere 3(üç) nüsha olarak imza altına alınmıştır.</w:t>
      </w:r>
    </w:p>
    <w:p w:rsidR="004361E7" w:rsidRPr="00193391" w:rsidRDefault="004361E7" w:rsidP="00193391">
      <w:pPr>
        <w:spacing w:line="240" w:lineRule="auto"/>
        <w:ind w:left="360"/>
        <w:jc w:val="both"/>
        <w:rPr>
          <w:rFonts w:ascii="Times New Roman" w:hAnsi="Times New Roman" w:cs="Times New Roman"/>
          <w:sz w:val="24"/>
        </w:rPr>
      </w:pPr>
      <w:r w:rsidRPr="00193391">
        <w:rPr>
          <w:rFonts w:ascii="Times New Roman" w:hAnsi="Times New Roman" w:cs="Times New Roman"/>
          <w:sz w:val="24"/>
        </w:rPr>
        <w:t>İşbu sözleşmede hüküm bulunmayan konularda ilgili 4857 sayılı yasanın hükümleri geçerlidir.</w:t>
      </w:r>
    </w:p>
    <w:p w:rsidR="004361E7" w:rsidRPr="00193391" w:rsidRDefault="004361E7" w:rsidP="00193391">
      <w:pPr>
        <w:tabs>
          <w:tab w:val="left" w:pos="7830"/>
        </w:tabs>
        <w:spacing w:line="240" w:lineRule="auto"/>
        <w:rPr>
          <w:rFonts w:ascii="Times New Roman" w:hAnsi="Times New Roman" w:cs="Times New Roman"/>
          <w:sz w:val="24"/>
        </w:rPr>
      </w:pPr>
    </w:p>
    <w:p w:rsidR="004361E7" w:rsidRPr="00193391" w:rsidRDefault="004361E7" w:rsidP="00193391">
      <w:pPr>
        <w:pStyle w:val="NormalWeb1"/>
        <w:ind w:left="567"/>
        <w:contextualSpacing/>
        <w:mirrorIndents/>
        <w:rPr>
          <w:b/>
          <w:color w:val="FF0000"/>
          <w:sz w:val="28"/>
          <w:szCs w:val="24"/>
        </w:rPr>
      </w:pPr>
    </w:p>
    <w:p w:rsidR="004361E7" w:rsidRPr="00193391" w:rsidRDefault="004361E7" w:rsidP="00193391">
      <w:pPr>
        <w:pStyle w:val="NormalWeb1"/>
        <w:ind w:left="567"/>
        <w:contextualSpacing/>
        <w:mirrorIndents/>
        <w:rPr>
          <w:b/>
          <w:color w:val="FF0000"/>
          <w:sz w:val="28"/>
          <w:szCs w:val="24"/>
        </w:rPr>
      </w:pPr>
    </w:p>
    <w:p w:rsidR="004361E7" w:rsidRPr="00193391" w:rsidRDefault="004361E7" w:rsidP="00193391">
      <w:pPr>
        <w:pStyle w:val="ListeParagraf"/>
        <w:tabs>
          <w:tab w:val="left" w:pos="5492"/>
        </w:tabs>
        <w:spacing w:line="240" w:lineRule="auto"/>
        <w:rPr>
          <w:rFonts w:ascii="Times New Roman" w:hAnsi="Times New Roman" w:cs="Times New Roman"/>
          <w:sz w:val="28"/>
          <w:szCs w:val="26"/>
        </w:rPr>
      </w:pPr>
    </w:p>
    <w:p w:rsidR="00A60DFF" w:rsidRPr="00193391" w:rsidRDefault="00A60DFF" w:rsidP="00193391">
      <w:pPr>
        <w:tabs>
          <w:tab w:val="left" w:pos="5492"/>
        </w:tabs>
        <w:spacing w:line="240" w:lineRule="auto"/>
        <w:rPr>
          <w:rFonts w:ascii="Times New Roman" w:hAnsi="Times New Roman" w:cs="Times New Roman"/>
          <w:b/>
          <w:bCs/>
          <w:color w:val="FF0000"/>
          <w:sz w:val="32"/>
          <w:szCs w:val="28"/>
          <w:u w:val="single"/>
        </w:rPr>
      </w:pPr>
    </w:p>
    <w:sectPr w:rsidR="00A60DFF" w:rsidRPr="00193391" w:rsidSect="006869C2">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79" w:rsidRDefault="009E1979" w:rsidP="00A60DFF">
      <w:pPr>
        <w:spacing w:after="0" w:line="240" w:lineRule="auto"/>
      </w:pPr>
      <w:r>
        <w:separator/>
      </w:r>
    </w:p>
  </w:endnote>
  <w:endnote w:type="continuationSeparator" w:id="0">
    <w:p w:rsidR="009E1979" w:rsidRDefault="009E1979" w:rsidP="00A6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79" w:rsidRDefault="009E1979" w:rsidP="00A60DFF">
      <w:pPr>
        <w:spacing w:after="0" w:line="240" w:lineRule="auto"/>
      </w:pPr>
      <w:r>
        <w:separator/>
      </w:r>
    </w:p>
  </w:footnote>
  <w:footnote w:type="continuationSeparator" w:id="0">
    <w:p w:rsidR="009E1979" w:rsidRDefault="009E1979" w:rsidP="00A6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2AA"/>
    <w:multiLevelType w:val="hybridMultilevel"/>
    <w:tmpl w:val="854C1DC4"/>
    <w:lvl w:ilvl="0" w:tplc="A0927448">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FE774D7"/>
    <w:multiLevelType w:val="hybridMultilevel"/>
    <w:tmpl w:val="A8FC6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FF"/>
    <w:rsid w:val="000153BF"/>
    <w:rsid w:val="001070D5"/>
    <w:rsid w:val="0013544B"/>
    <w:rsid w:val="001742B1"/>
    <w:rsid w:val="00193391"/>
    <w:rsid w:val="003156F8"/>
    <w:rsid w:val="00334011"/>
    <w:rsid w:val="00382173"/>
    <w:rsid w:val="003827F9"/>
    <w:rsid w:val="00410331"/>
    <w:rsid w:val="004361E7"/>
    <w:rsid w:val="00486AAA"/>
    <w:rsid w:val="00552440"/>
    <w:rsid w:val="005E3744"/>
    <w:rsid w:val="006413B4"/>
    <w:rsid w:val="006869C2"/>
    <w:rsid w:val="006C590F"/>
    <w:rsid w:val="00840DA5"/>
    <w:rsid w:val="008F01CF"/>
    <w:rsid w:val="009C7D1F"/>
    <w:rsid w:val="009E1979"/>
    <w:rsid w:val="009F3C21"/>
    <w:rsid w:val="00A43C08"/>
    <w:rsid w:val="00A60DFF"/>
    <w:rsid w:val="00A97EE5"/>
    <w:rsid w:val="00B4173F"/>
    <w:rsid w:val="00CD1F4A"/>
    <w:rsid w:val="00DD1983"/>
    <w:rsid w:val="00E023F6"/>
    <w:rsid w:val="00F8757B"/>
    <w:rsid w:val="00FA3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999D5"/>
  <w15:docId w15:val="{9DA5AE32-5611-4BEF-8AA7-F1E55B0F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4361E7"/>
    <w:pPr>
      <w:keepNext/>
      <w:spacing w:after="0" w:line="240" w:lineRule="auto"/>
      <w:jc w:val="both"/>
      <w:outlineLvl w:val="0"/>
    </w:pPr>
    <w:rPr>
      <w:rFonts w:ascii="Times New Roman" w:eastAsia="Times New Roman" w:hAnsi="Times New Roman" w:cs="Times New Roman"/>
      <w:b/>
      <w:snapToGrid w:val="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0D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0DFF"/>
  </w:style>
  <w:style w:type="paragraph" w:styleId="AltBilgi">
    <w:name w:val="footer"/>
    <w:basedOn w:val="Normal"/>
    <w:link w:val="AltBilgiChar"/>
    <w:uiPriority w:val="99"/>
    <w:unhideWhenUsed/>
    <w:rsid w:val="00A60D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0DFF"/>
  </w:style>
  <w:style w:type="character" w:styleId="Kpr">
    <w:name w:val="Hyperlink"/>
    <w:basedOn w:val="VarsaylanParagrafYazTipi"/>
    <w:uiPriority w:val="99"/>
    <w:semiHidden/>
    <w:unhideWhenUsed/>
    <w:rsid w:val="006869C2"/>
    <w:rPr>
      <w:color w:val="0000FF"/>
      <w:u w:val="single"/>
    </w:rPr>
  </w:style>
  <w:style w:type="paragraph" w:styleId="ListeParagraf">
    <w:name w:val="List Paragraph"/>
    <w:basedOn w:val="Normal"/>
    <w:uiPriority w:val="34"/>
    <w:qFormat/>
    <w:rsid w:val="004361E7"/>
    <w:pPr>
      <w:ind w:left="720"/>
      <w:contextualSpacing/>
    </w:pPr>
  </w:style>
  <w:style w:type="character" w:customStyle="1" w:styleId="Balk1Char">
    <w:name w:val="Başlık 1 Char"/>
    <w:basedOn w:val="VarsaylanParagrafYazTipi"/>
    <w:link w:val="Balk1"/>
    <w:rsid w:val="004361E7"/>
    <w:rPr>
      <w:rFonts w:ascii="Times New Roman" w:eastAsia="Times New Roman" w:hAnsi="Times New Roman" w:cs="Times New Roman"/>
      <w:b/>
      <w:snapToGrid w:val="0"/>
      <w:sz w:val="24"/>
      <w:szCs w:val="20"/>
      <w:lang w:eastAsia="tr-TR"/>
    </w:rPr>
  </w:style>
  <w:style w:type="paragraph" w:styleId="GvdeMetniGirintisi3">
    <w:name w:val="Body Text Indent 3"/>
    <w:basedOn w:val="Normal"/>
    <w:link w:val="GvdeMetniGirintisi3Char"/>
    <w:rsid w:val="004361E7"/>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4361E7"/>
    <w:rPr>
      <w:rFonts w:ascii="Times New Roman" w:eastAsia="Times New Roman" w:hAnsi="Times New Roman" w:cs="Times New Roman"/>
      <w:sz w:val="16"/>
      <w:szCs w:val="16"/>
      <w:lang w:eastAsia="tr-TR"/>
    </w:rPr>
  </w:style>
  <w:style w:type="paragraph" w:customStyle="1" w:styleId="NormalWeb1">
    <w:name w:val="Normal (Web)1"/>
    <w:basedOn w:val="Normal"/>
    <w:rsid w:val="004361E7"/>
    <w:pPr>
      <w:spacing w:before="100" w:beforeAutospacing="1" w:after="100" w:afterAutospacing="1" w:line="240" w:lineRule="auto"/>
      <w:jc w:val="both"/>
    </w:pPr>
    <w:rPr>
      <w:rFonts w:ascii="Times New Roman" w:eastAsia="Times New Roman" w:hAnsi="Times New Roman" w:cs="Times New Roman"/>
      <w:sz w:val="18"/>
      <w:szCs w:val="18"/>
      <w:lang w:eastAsia="tr-TR"/>
    </w:rPr>
  </w:style>
  <w:style w:type="table" w:styleId="TabloKlavuzu">
    <w:name w:val="Table Grid"/>
    <w:basedOn w:val="NormalTablo"/>
    <w:uiPriority w:val="59"/>
    <w:rsid w:val="0043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27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2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426">
      <w:bodyDiv w:val="1"/>
      <w:marLeft w:val="0"/>
      <w:marRight w:val="0"/>
      <w:marTop w:val="0"/>
      <w:marBottom w:val="0"/>
      <w:divBdr>
        <w:top w:val="none" w:sz="0" w:space="0" w:color="auto"/>
        <w:left w:val="none" w:sz="0" w:space="0" w:color="auto"/>
        <w:bottom w:val="none" w:sz="0" w:space="0" w:color="auto"/>
        <w:right w:val="none" w:sz="0" w:space="0" w:color="auto"/>
      </w:divBdr>
    </w:div>
    <w:div w:id="715588696">
      <w:bodyDiv w:val="1"/>
      <w:marLeft w:val="0"/>
      <w:marRight w:val="0"/>
      <w:marTop w:val="0"/>
      <w:marBottom w:val="0"/>
      <w:divBdr>
        <w:top w:val="none" w:sz="0" w:space="0" w:color="auto"/>
        <w:left w:val="none" w:sz="0" w:space="0" w:color="auto"/>
        <w:bottom w:val="none" w:sz="0" w:space="0" w:color="auto"/>
        <w:right w:val="none" w:sz="0" w:space="0" w:color="auto"/>
      </w:divBdr>
    </w:div>
    <w:div w:id="842937732">
      <w:bodyDiv w:val="1"/>
      <w:marLeft w:val="0"/>
      <w:marRight w:val="0"/>
      <w:marTop w:val="0"/>
      <w:marBottom w:val="0"/>
      <w:divBdr>
        <w:top w:val="none" w:sz="0" w:space="0" w:color="auto"/>
        <w:left w:val="none" w:sz="0" w:space="0" w:color="auto"/>
        <w:bottom w:val="none" w:sz="0" w:space="0" w:color="auto"/>
        <w:right w:val="none" w:sz="0" w:space="0" w:color="auto"/>
      </w:divBdr>
    </w:div>
    <w:div w:id="1392464052">
      <w:bodyDiv w:val="1"/>
      <w:marLeft w:val="0"/>
      <w:marRight w:val="0"/>
      <w:marTop w:val="0"/>
      <w:marBottom w:val="0"/>
      <w:divBdr>
        <w:top w:val="none" w:sz="0" w:space="0" w:color="auto"/>
        <w:left w:val="none" w:sz="0" w:space="0" w:color="auto"/>
        <w:bottom w:val="none" w:sz="0" w:space="0" w:color="auto"/>
        <w:right w:val="none" w:sz="0" w:space="0" w:color="auto"/>
      </w:divBdr>
    </w:div>
    <w:div w:id="1558974451">
      <w:bodyDiv w:val="1"/>
      <w:marLeft w:val="0"/>
      <w:marRight w:val="0"/>
      <w:marTop w:val="0"/>
      <w:marBottom w:val="0"/>
      <w:divBdr>
        <w:top w:val="none" w:sz="0" w:space="0" w:color="auto"/>
        <w:left w:val="none" w:sz="0" w:space="0" w:color="auto"/>
        <w:bottom w:val="none" w:sz="0" w:space="0" w:color="auto"/>
        <w:right w:val="none" w:sz="0" w:space="0" w:color="auto"/>
      </w:divBdr>
    </w:div>
    <w:div w:id="19376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ur.kural@imesos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6C03-5809-400D-BC12-BAA95F6D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Pages>
  <Words>1041</Words>
  <Characters>5939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Hakan-pc</dc:creator>
  <cp:lastModifiedBy>hakan</cp:lastModifiedBy>
  <cp:revision>15</cp:revision>
  <cp:lastPrinted>2016-10-04T11:27:00Z</cp:lastPrinted>
  <dcterms:created xsi:type="dcterms:W3CDTF">2014-07-16T12:28:00Z</dcterms:created>
  <dcterms:modified xsi:type="dcterms:W3CDTF">2017-07-03T06:56:00Z</dcterms:modified>
</cp:coreProperties>
</file>